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17D57" w14:textId="2C27AE7A" w:rsidR="00A82DAF" w:rsidRPr="00BC7429" w:rsidRDefault="00BC7429" w:rsidP="00BC7429">
      <w:pPr>
        <w:jc w:val="center"/>
        <w:rPr>
          <w:b/>
          <w:bCs/>
          <w:sz w:val="28"/>
          <w:szCs w:val="28"/>
        </w:rPr>
      </w:pPr>
      <w:r w:rsidRPr="00BC7429">
        <w:rPr>
          <w:b/>
          <w:bCs/>
          <w:sz w:val="28"/>
          <w:szCs w:val="28"/>
        </w:rPr>
        <w:t>Personaje que permite rebatir el racismo y la xenofobia</w:t>
      </w:r>
    </w:p>
    <w:p w14:paraId="095D5371" w14:textId="5C56D6B6" w:rsidR="00BC7429" w:rsidRDefault="00BC7429" w:rsidP="00BC7429">
      <w:pPr>
        <w:jc w:val="center"/>
        <w:rPr>
          <w:sz w:val="28"/>
          <w:szCs w:val="28"/>
        </w:rPr>
      </w:pPr>
    </w:p>
    <w:p w14:paraId="0A77FAF5" w14:textId="1226CD88" w:rsidR="00BC7429" w:rsidRDefault="00BC7429" w:rsidP="00344523">
      <w:pPr>
        <w:spacing w:line="360" w:lineRule="auto"/>
        <w:jc w:val="both"/>
        <w:rPr>
          <w:sz w:val="28"/>
          <w:szCs w:val="28"/>
        </w:rPr>
      </w:pPr>
      <w:r>
        <w:rPr>
          <w:sz w:val="28"/>
          <w:szCs w:val="28"/>
        </w:rPr>
        <w:t xml:space="preserve">El </w:t>
      </w:r>
      <w:r w:rsidR="00344523">
        <w:rPr>
          <w:sz w:val="28"/>
          <w:szCs w:val="28"/>
        </w:rPr>
        <w:t xml:space="preserve">difícil hallar algún personaje de caricaturas o en la tv que aborde de manera puntual el tema del racismo. Muchas películas animadas lo han abordado de manera tangencial, sin que sea su tema principal. Ejemplo de ello son las películas de los estudios Ghibli de Hayao Miyasaky. </w:t>
      </w:r>
    </w:p>
    <w:p w14:paraId="75A79E10" w14:textId="4623010B" w:rsidR="00344523" w:rsidRDefault="00344523" w:rsidP="00216632">
      <w:pPr>
        <w:spacing w:line="360" w:lineRule="auto"/>
        <w:ind w:firstLine="708"/>
        <w:jc w:val="both"/>
        <w:rPr>
          <w:sz w:val="28"/>
          <w:szCs w:val="28"/>
        </w:rPr>
      </w:pPr>
      <w:r>
        <w:rPr>
          <w:sz w:val="28"/>
          <w:szCs w:val="28"/>
        </w:rPr>
        <w:t xml:space="preserve">En la década de los 70 y 80 hubo importaciones de series animadas de autoría japonesa que exponían momentos específicos de la historia, tales ejemplos provenían de obras literarias. La guerra de secesión en Norteamérica, la guerra </w:t>
      </w:r>
      <w:r w:rsidR="00216632">
        <w:rPr>
          <w:sz w:val="28"/>
          <w:szCs w:val="28"/>
        </w:rPr>
        <w:t xml:space="preserve">franco-prusiana, el tema de la pobreza, de los desplazamientos migratorios, del racismo y la esclavitud, etc. Tales temas fueron parte del contexto de una narrativa que dio buenas lecciones para leer entre líneas sobre la tolerancia y la otredad. </w:t>
      </w:r>
    </w:p>
    <w:p w14:paraId="63087F2F" w14:textId="77777777" w:rsidR="000B246D" w:rsidRDefault="00216632" w:rsidP="00216632">
      <w:pPr>
        <w:spacing w:line="360" w:lineRule="auto"/>
        <w:ind w:firstLine="708"/>
        <w:jc w:val="both"/>
        <w:rPr>
          <w:sz w:val="28"/>
          <w:szCs w:val="28"/>
        </w:rPr>
      </w:pPr>
      <w:r>
        <w:rPr>
          <w:sz w:val="28"/>
          <w:szCs w:val="28"/>
        </w:rPr>
        <w:t>Actualmente veo</w:t>
      </w:r>
      <w:r w:rsidR="000B246D">
        <w:rPr>
          <w:sz w:val="28"/>
          <w:szCs w:val="28"/>
        </w:rPr>
        <w:t xml:space="preserve"> muy</w:t>
      </w:r>
      <w:r>
        <w:rPr>
          <w:sz w:val="28"/>
          <w:szCs w:val="28"/>
        </w:rPr>
        <w:t xml:space="preserve"> pocos programas animados infantiles, </w:t>
      </w:r>
      <w:r w:rsidR="000B246D">
        <w:rPr>
          <w:sz w:val="28"/>
          <w:szCs w:val="28"/>
        </w:rPr>
        <w:t>por lo que no sabría mencionar alguno, a pesar de que me emociona la animación en cualquiera de sus técnicas. Quizá el oso Bern (serie española que trata el valor de la competencia leal) o La oveja Shaun (de la BBC donde la vida de la granja es representada por los animales de ella). E</w:t>
      </w:r>
      <w:r>
        <w:rPr>
          <w:sz w:val="28"/>
          <w:szCs w:val="28"/>
        </w:rPr>
        <w:t xml:space="preserve">n el mundo de la novela gráfica puede haber ejemplos, pero no hay un esfuerzo particular que trate </w:t>
      </w:r>
      <w:r w:rsidR="000B246D">
        <w:rPr>
          <w:sz w:val="28"/>
          <w:szCs w:val="28"/>
        </w:rPr>
        <w:t xml:space="preserve">sobre </w:t>
      </w:r>
      <w:r>
        <w:rPr>
          <w:sz w:val="28"/>
          <w:szCs w:val="28"/>
        </w:rPr>
        <w:t xml:space="preserve">el racismo y la xenofobia. </w:t>
      </w:r>
    </w:p>
    <w:p w14:paraId="6E6800AA" w14:textId="77777777" w:rsidR="004018A4" w:rsidRDefault="00216632" w:rsidP="00216632">
      <w:pPr>
        <w:spacing w:line="360" w:lineRule="auto"/>
        <w:ind w:firstLine="708"/>
        <w:jc w:val="both"/>
        <w:rPr>
          <w:sz w:val="28"/>
          <w:szCs w:val="28"/>
        </w:rPr>
      </w:pPr>
      <w:r>
        <w:rPr>
          <w:sz w:val="28"/>
          <w:szCs w:val="28"/>
        </w:rPr>
        <w:t xml:space="preserve">Sin embargo, hay un programa que recrea </w:t>
      </w:r>
      <w:r w:rsidR="000B246D">
        <w:rPr>
          <w:sz w:val="28"/>
          <w:szCs w:val="28"/>
        </w:rPr>
        <w:t xml:space="preserve">una comunidad donde se presentan diversas vicisitudes. Este programa está basado en una serie de cuentos que se dramatizan para la serie televisa. También, es un trabajo del CONAPRED y la televisión publica mexica, quien por cierto, </w:t>
      </w:r>
      <w:r w:rsidR="004018A4">
        <w:rPr>
          <w:sz w:val="28"/>
          <w:szCs w:val="28"/>
        </w:rPr>
        <w:t xml:space="preserve">siempre tiene </w:t>
      </w:r>
      <w:r w:rsidR="004018A4">
        <w:rPr>
          <w:sz w:val="28"/>
          <w:szCs w:val="28"/>
        </w:rPr>
        <w:lastRenderedPageBreak/>
        <w:t xml:space="preserve">contenidos de sumo valor educativo y cultural. Kipatla a través de sus capítulos va presentando problemas de la vida cotidiana a manera de lo que sucede en las grandes ciudades o en poblaciones no urbanas. </w:t>
      </w:r>
    </w:p>
    <w:p w14:paraId="58359F87" w14:textId="70364D02" w:rsidR="00216632" w:rsidRDefault="004018A4" w:rsidP="00216632">
      <w:pPr>
        <w:spacing w:line="360" w:lineRule="auto"/>
        <w:ind w:firstLine="708"/>
        <w:jc w:val="both"/>
        <w:rPr>
          <w:rFonts w:cstheme="minorHAnsi"/>
          <w:color w:val="000000"/>
          <w:spacing w:val="12"/>
          <w:sz w:val="28"/>
          <w:szCs w:val="28"/>
          <w:shd w:val="clear" w:color="auto" w:fill="FFFFFF"/>
        </w:rPr>
      </w:pPr>
      <w:r w:rsidRPr="004018A4">
        <w:rPr>
          <w:rFonts w:cstheme="minorHAnsi"/>
          <w:color w:val="000000"/>
          <w:spacing w:val="12"/>
          <w:sz w:val="28"/>
          <w:szCs w:val="28"/>
          <w:shd w:val="clear" w:color="auto" w:fill="FFFFFF"/>
        </w:rPr>
        <w:t>D</w:t>
      </w:r>
      <w:r w:rsidRPr="004018A4">
        <w:rPr>
          <w:rFonts w:cstheme="minorHAnsi"/>
          <w:color w:val="000000"/>
          <w:spacing w:val="12"/>
          <w:sz w:val="28"/>
          <w:szCs w:val="28"/>
          <w:shd w:val="clear" w:color="auto" w:fill="FFFFFF"/>
        </w:rPr>
        <w:t>iscapacidad</w:t>
      </w:r>
      <w:r w:rsidRPr="004018A4">
        <w:rPr>
          <w:rFonts w:cstheme="minorHAnsi"/>
          <w:color w:val="000000"/>
          <w:spacing w:val="12"/>
          <w:sz w:val="28"/>
          <w:szCs w:val="28"/>
          <w:shd w:val="clear" w:color="auto" w:fill="FFFFFF"/>
        </w:rPr>
        <w:t xml:space="preserve">, </w:t>
      </w:r>
      <w:r w:rsidRPr="004018A4">
        <w:rPr>
          <w:rFonts w:cstheme="minorHAnsi"/>
          <w:color w:val="000000"/>
          <w:spacing w:val="12"/>
          <w:sz w:val="28"/>
          <w:szCs w:val="28"/>
          <w:shd w:val="clear" w:color="auto" w:fill="FFFFFF"/>
        </w:rPr>
        <w:t>cooperación entre la sociedad civil y las autoridades</w:t>
      </w:r>
      <w:r w:rsidRPr="004018A4">
        <w:rPr>
          <w:rFonts w:cstheme="minorHAnsi"/>
          <w:color w:val="000000"/>
          <w:spacing w:val="12"/>
          <w:sz w:val="28"/>
          <w:szCs w:val="28"/>
          <w:shd w:val="clear" w:color="auto" w:fill="FFFFFF"/>
        </w:rPr>
        <w:t xml:space="preserve">, </w:t>
      </w:r>
      <w:r w:rsidRPr="004018A4">
        <w:rPr>
          <w:rFonts w:cstheme="minorHAnsi"/>
          <w:color w:val="000000"/>
          <w:spacing w:val="12"/>
          <w:sz w:val="28"/>
          <w:szCs w:val="28"/>
          <w:shd w:val="clear" w:color="auto" w:fill="FFFFFF"/>
        </w:rPr>
        <w:t>cooperación entre la sociedad civil y las autoridades</w:t>
      </w:r>
      <w:r w:rsidRPr="004018A4">
        <w:rPr>
          <w:rFonts w:cstheme="minorHAnsi"/>
          <w:color w:val="000000"/>
          <w:spacing w:val="12"/>
          <w:sz w:val="28"/>
          <w:szCs w:val="28"/>
          <w:shd w:val="clear" w:color="auto" w:fill="FFFFFF"/>
        </w:rPr>
        <w:t xml:space="preserve">, </w:t>
      </w:r>
      <w:r w:rsidRPr="004018A4">
        <w:rPr>
          <w:rFonts w:cstheme="minorHAnsi"/>
          <w:color w:val="000000"/>
          <w:spacing w:val="12"/>
          <w:sz w:val="28"/>
          <w:szCs w:val="28"/>
          <w:shd w:val="clear" w:color="auto" w:fill="FFFFFF"/>
        </w:rPr>
        <w:t>exclusión a causa de</w:t>
      </w:r>
      <w:r>
        <w:rPr>
          <w:rFonts w:cstheme="minorHAnsi"/>
          <w:color w:val="000000"/>
          <w:spacing w:val="12"/>
          <w:sz w:val="28"/>
          <w:szCs w:val="28"/>
          <w:shd w:val="clear" w:color="auto" w:fill="FFFFFF"/>
        </w:rPr>
        <w:t xml:space="preserve"> las</w:t>
      </w:r>
      <w:r w:rsidRPr="004018A4">
        <w:rPr>
          <w:rFonts w:cstheme="minorHAnsi"/>
          <w:color w:val="000000"/>
          <w:spacing w:val="12"/>
          <w:sz w:val="28"/>
          <w:szCs w:val="28"/>
          <w:shd w:val="clear" w:color="auto" w:fill="FFFFFF"/>
        </w:rPr>
        <w:t xml:space="preserve"> costumbres y</w:t>
      </w:r>
      <w:r>
        <w:rPr>
          <w:rFonts w:cstheme="minorHAnsi"/>
          <w:color w:val="000000"/>
          <w:spacing w:val="12"/>
          <w:sz w:val="28"/>
          <w:szCs w:val="28"/>
          <w:shd w:val="clear" w:color="auto" w:fill="FFFFFF"/>
        </w:rPr>
        <w:t xml:space="preserve"> la</w:t>
      </w:r>
      <w:r w:rsidRPr="004018A4">
        <w:rPr>
          <w:rFonts w:cstheme="minorHAnsi"/>
          <w:color w:val="000000"/>
          <w:spacing w:val="12"/>
          <w:sz w:val="28"/>
          <w:szCs w:val="28"/>
          <w:shd w:val="clear" w:color="auto" w:fill="FFFFFF"/>
        </w:rPr>
        <w:t xml:space="preserve"> lengua</w:t>
      </w:r>
      <w:r w:rsidRPr="004018A4">
        <w:rPr>
          <w:rFonts w:cstheme="minorHAnsi"/>
          <w:color w:val="000000"/>
          <w:spacing w:val="12"/>
          <w:sz w:val="28"/>
          <w:szCs w:val="28"/>
          <w:shd w:val="clear" w:color="auto" w:fill="FFFFFF"/>
        </w:rPr>
        <w:t xml:space="preserve">, </w:t>
      </w:r>
      <w:r w:rsidRPr="004018A4">
        <w:rPr>
          <w:rFonts w:cstheme="minorHAnsi"/>
          <w:color w:val="000000"/>
          <w:spacing w:val="12"/>
          <w:sz w:val="28"/>
          <w:szCs w:val="28"/>
          <w:shd w:val="clear" w:color="auto" w:fill="FFFFFF"/>
        </w:rPr>
        <w:t>discriminación a la mujer</w:t>
      </w:r>
      <w:r w:rsidRPr="004018A4">
        <w:rPr>
          <w:rFonts w:cstheme="minorHAnsi"/>
          <w:color w:val="000000"/>
          <w:spacing w:val="12"/>
          <w:sz w:val="28"/>
          <w:szCs w:val="28"/>
          <w:shd w:val="clear" w:color="auto" w:fill="FFFFFF"/>
        </w:rPr>
        <w:t xml:space="preserve">, </w:t>
      </w:r>
      <w:r w:rsidRPr="004018A4">
        <w:rPr>
          <w:rFonts w:cstheme="minorHAnsi"/>
          <w:color w:val="000000"/>
          <w:spacing w:val="12"/>
          <w:sz w:val="28"/>
          <w:szCs w:val="28"/>
          <w:shd w:val="clear" w:color="auto" w:fill="FFFFFF"/>
        </w:rPr>
        <w:t>discriminación a los refugiados y refugiadas</w:t>
      </w:r>
      <w:r w:rsidRPr="004018A4">
        <w:rPr>
          <w:rFonts w:cstheme="minorHAnsi"/>
          <w:color w:val="000000"/>
          <w:spacing w:val="12"/>
          <w:sz w:val="28"/>
          <w:szCs w:val="28"/>
          <w:shd w:val="clear" w:color="auto" w:fill="FFFFFF"/>
        </w:rPr>
        <w:t xml:space="preserve">, son </w:t>
      </w:r>
      <w:r>
        <w:rPr>
          <w:rFonts w:cstheme="minorHAnsi"/>
          <w:color w:val="000000"/>
          <w:spacing w:val="12"/>
          <w:sz w:val="28"/>
          <w:szCs w:val="28"/>
          <w:shd w:val="clear" w:color="auto" w:fill="FFFFFF"/>
        </w:rPr>
        <w:t>ejemplos de lo que hoy como sociedad se palpa en el día a día, pero invisibilizándose una óptica que eduque nuestra manera de ver la vida en comunidad.</w:t>
      </w:r>
    </w:p>
    <w:p w14:paraId="6E352C00" w14:textId="7C4F73CF" w:rsidR="004018A4" w:rsidRPr="004018A4" w:rsidRDefault="00935EBB" w:rsidP="00216632">
      <w:pPr>
        <w:spacing w:line="360" w:lineRule="auto"/>
        <w:ind w:firstLine="708"/>
        <w:jc w:val="both"/>
        <w:rPr>
          <w:rFonts w:cstheme="minorHAnsi"/>
          <w:sz w:val="28"/>
          <w:szCs w:val="28"/>
        </w:rPr>
      </w:pPr>
      <w:r>
        <w:rPr>
          <w:rFonts w:cstheme="minorHAnsi"/>
          <w:color w:val="000000"/>
          <w:spacing w:val="12"/>
          <w:sz w:val="28"/>
          <w:szCs w:val="28"/>
          <w:shd w:val="clear" w:color="auto" w:fill="FFFFFF"/>
        </w:rPr>
        <w:t>Sin lugar a duda</w:t>
      </w:r>
      <w:r w:rsidR="004018A4">
        <w:rPr>
          <w:rFonts w:cstheme="minorHAnsi"/>
          <w:color w:val="000000"/>
          <w:spacing w:val="12"/>
          <w:sz w:val="28"/>
          <w:szCs w:val="28"/>
          <w:shd w:val="clear" w:color="auto" w:fill="FFFFFF"/>
        </w:rPr>
        <w:t xml:space="preserve"> un programa no solo para ser visto personalmente</w:t>
      </w:r>
      <w:r>
        <w:rPr>
          <w:rFonts w:cstheme="minorHAnsi"/>
          <w:color w:val="000000"/>
          <w:spacing w:val="12"/>
          <w:sz w:val="28"/>
          <w:szCs w:val="28"/>
          <w:shd w:val="clear" w:color="auto" w:fill="FFFFFF"/>
        </w:rPr>
        <w:t>,</w:t>
      </w:r>
      <w:r w:rsidR="004018A4">
        <w:rPr>
          <w:rFonts w:cstheme="minorHAnsi"/>
          <w:color w:val="000000"/>
          <w:spacing w:val="12"/>
          <w:sz w:val="28"/>
          <w:szCs w:val="28"/>
          <w:shd w:val="clear" w:color="auto" w:fill="FFFFFF"/>
        </w:rPr>
        <w:t xml:space="preserve"> sino para ser difundido</w:t>
      </w:r>
      <w:r>
        <w:rPr>
          <w:rFonts w:cstheme="minorHAnsi"/>
          <w:color w:val="000000"/>
          <w:spacing w:val="12"/>
          <w:sz w:val="28"/>
          <w:szCs w:val="28"/>
          <w:shd w:val="clear" w:color="auto" w:fill="FFFFFF"/>
        </w:rPr>
        <w:t>. Creo que buscando o hurgando en archivos personales puede haber buenos ejemplos del tratamiento del racismo. Por cierto, hubo un ejemplar de la revista Nacional Geographic en español la cual abordó de forma particular el tema del racismo. Fue la edición de abril del 2018 la cual se titulo En cuestiones de raza no todo es blanco y negro, y donde sentencia que “la raza es una etiqueta inventada para definirnos y separarnos”</w:t>
      </w:r>
      <w:bookmarkStart w:id="0" w:name="_GoBack"/>
      <w:bookmarkEnd w:id="0"/>
      <w:r>
        <w:rPr>
          <w:rFonts w:cstheme="minorHAnsi"/>
          <w:color w:val="000000"/>
          <w:spacing w:val="12"/>
          <w:sz w:val="28"/>
          <w:szCs w:val="28"/>
          <w:shd w:val="clear" w:color="auto" w:fill="FFFFFF"/>
        </w:rPr>
        <w:t xml:space="preserve">. </w:t>
      </w:r>
    </w:p>
    <w:sectPr w:rsidR="004018A4" w:rsidRPr="004018A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22D"/>
    <w:rsid w:val="000B246D"/>
    <w:rsid w:val="00216632"/>
    <w:rsid w:val="00344523"/>
    <w:rsid w:val="003D0D03"/>
    <w:rsid w:val="003D1CCC"/>
    <w:rsid w:val="004018A4"/>
    <w:rsid w:val="004E481E"/>
    <w:rsid w:val="00935EBB"/>
    <w:rsid w:val="00A82DAF"/>
    <w:rsid w:val="00BC7429"/>
    <w:rsid w:val="00C4350D"/>
    <w:rsid w:val="00FA5E5C"/>
    <w:rsid w:val="00FF22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8247"/>
  <w15:chartTrackingRefBased/>
  <w15:docId w15:val="{42715263-022A-4A86-ADF8-89FA6115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2</Pages>
  <Words>416</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M. G.</dc:creator>
  <cp:keywords/>
  <dc:description/>
  <cp:lastModifiedBy>Arturo M. G.</cp:lastModifiedBy>
  <cp:revision>2</cp:revision>
  <dcterms:created xsi:type="dcterms:W3CDTF">2020-03-19T23:24:00Z</dcterms:created>
  <dcterms:modified xsi:type="dcterms:W3CDTF">2020-03-20T18:56:00Z</dcterms:modified>
</cp:coreProperties>
</file>