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AA45B" w14:textId="77777777" w:rsidR="00A85214" w:rsidRDefault="00A85214" w:rsidP="00A8521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Diplomado en línea</w:t>
      </w:r>
    </w:p>
    <w:p w14:paraId="3DCFE6F0" w14:textId="77777777" w:rsidR="00A85214" w:rsidRDefault="00A85214" w:rsidP="00A85214">
      <w:pPr>
        <w:spacing w:after="0" w:line="360" w:lineRule="auto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Racismo y Xenofobia vistos desde México</w:t>
      </w:r>
    </w:p>
    <w:p w14:paraId="6BDB61A6" w14:textId="77777777" w:rsidR="00A85214" w:rsidRDefault="00A85214" w:rsidP="00A85214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Modulo 1: ¿Qué son el Racismo y la Xenofobia?</w:t>
      </w:r>
    </w:p>
    <w:p w14:paraId="5A3DFCB0" w14:textId="39AF3463" w:rsidR="00A85214" w:rsidRDefault="00A85214" w:rsidP="00A85214">
      <w:pPr>
        <w:spacing w:after="0" w:line="360" w:lineRule="auto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Sesión 2: ¿Qué entender por racismo?</w:t>
      </w:r>
    </w:p>
    <w:p w14:paraId="1713CE9F" w14:textId="05600052" w:rsidR="00A85214" w:rsidRDefault="00A85214" w:rsidP="00A85214">
      <w:pPr>
        <w:spacing w:after="0" w:line="360" w:lineRule="auto"/>
        <w:jc w:val="righ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Por Monserrat Ríos Reyes</w:t>
      </w:r>
    </w:p>
    <w:p w14:paraId="4EF90AE7" w14:textId="77777777" w:rsidR="00C75FCD" w:rsidRPr="004D1746" w:rsidRDefault="00C75FCD" w:rsidP="00A85214">
      <w:pPr>
        <w:spacing w:after="0" w:line="360" w:lineRule="auto"/>
        <w:jc w:val="right"/>
        <w:rPr>
          <w:rFonts w:ascii="Arial" w:hAnsi="Arial" w:cs="Arial"/>
          <w:iCs/>
          <w:sz w:val="24"/>
          <w:szCs w:val="24"/>
        </w:rPr>
      </w:pPr>
    </w:p>
    <w:p w14:paraId="7E58657E" w14:textId="2078161C" w:rsidR="00A85214" w:rsidRDefault="00A85214" w:rsidP="0033285A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Tarea 2: </w:t>
      </w:r>
      <w:r w:rsidR="00C75FCD">
        <w:rPr>
          <w:rFonts w:ascii="Arial" w:hAnsi="Arial" w:cs="Arial"/>
          <w:iCs/>
          <w:sz w:val="24"/>
          <w:szCs w:val="24"/>
        </w:rPr>
        <w:t>“Distingue racismo y discriminación en notas de prensa</w:t>
      </w:r>
      <w:r w:rsidR="0033285A">
        <w:rPr>
          <w:rFonts w:ascii="Arial" w:hAnsi="Arial" w:cs="Arial"/>
          <w:iCs/>
          <w:sz w:val="24"/>
          <w:szCs w:val="24"/>
        </w:rPr>
        <w:t>”</w:t>
      </w:r>
    </w:p>
    <w:p w14:paraId="39F4E8BE" w14:textId="0391A030" w:rsidR="0033285A" w:rsidRDefault="0033285A" w:rsidP="00AB4383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71829F31" w14:textId="50551B99" w:rsidR="00B2263D" w:rsidRDefault="0033285A" w:rsidP="00305979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Como se ha leído y analizado en </w:t>
      </w:r>
      <w:r w:rsidR="00AB4383">
        <w:rPr>
          <w:rFonts w:ascii="Arial" w:hAnsi="Arial" w:cs="Arial"/>
          <w:iCs/>
          <w:sz w:val="24"/>
          <w:szCs w:val="24"/>
        </w:rPr>
        <w:t>las diversas actividades de este primer módulo</w:t>
      </w:r>
      <w:r>
        <w:rPr>
          <w:rFonts w:ascii="Arial" w:hAnsi="Arial" w:cs="Arial"/>
          <w:iCs/>
          <w:sz w:val="24"/>
          <w:szCs w:val="24"/>
        </w:rPr>
        <w:t>, el racismo es</w:t>
      </w:r>
      <w:r w:rsidR="00AB4383">
        <w:rPr>
          <w:rFonts w:ascii="Arial" w:hAnsi="Arial" w:cs="Arial"/>
          <w:iCs/>
          <w:sz w:val="24"/>
          <w:szCs w:val="24"/>
        </w:rPr>
        <w:t xml:space="preserve"> la materialización de una postura ideológica q</w:t>
      </w:r>
      <w:r w:rsidR="00570684">
        <w:rPr>
          <w:rFonts w:ascii="Arial" w:hAnsi="Arial" w:cs="Arial"/>
          <w:iCs/>
          <w:sz w:val="24"/>
          <w:szCs w:val="24"/>
        </w:rPr>
        <w:t>u</w:t>
      </w:r>
      <w:r w:rsidR="00AB4383">
        <w:rPr>
          <w:rFonts w:ascii="Arial" w:hAnsi="Arial" w:cs="Arial"/>
          <w:iCs/>
          <w:sz w:val="24"/>
          <w:szCs w:val="24"/>
        </w:rPr>
        <w:t xml:space="preserve">e concibe y explica la condición humana a partir de </w:t>
      </w:r>
      <w:r w:rsidR="00197F72">
        <w:rPr>
          <w:rFonts w:ascii="Arial" w:hAnsi="Arial" w:cs="Arial"/>
          <w:iCs/>
          <w:sz w:val="24"/>
          <w:szCs w:val="24"/>
        </w:rPr>
        <w:t>“razas”</w:t>
      </w:r>
      <w:r w:rsidR="00AB4383">
        <w:rPr>
          <w:rFonts w:ascii="Arial" w:hAnsi="Arial" w:cs="Arial"/>
          <w:iCs/>
          <w:sz w:val="24"/>
          <w:szCs w:val="24"/>
        </w:rPr>
        <w:t>; es decir,</w:t>
      </w:r>
      <w:r w:rsidR="009C762F">
        <w:rPr>
          <w:rFonts w:ascii="Arial" w:hAnsi="Arial" w:cs="Arial"/>
          <w:iCs/>
          <w:sz w:val="24"/>
          <w:szCs w:val="24"/>
        </w:rPr>
        <w:t xml:space="preserve"> </w:t>
      </w:r>
      <w:r w:rsidR="00305979">
        <w:rPr>
          <w:rFonts w:ascii="Arial" w:hAnsi="Arial" w:cs="Arial"/>
          <w:iCs/>
          <w:sz w:val="24"/>
          <w:szCs w:val="24"/>
        </w:rPr>
        <w:t>c</w:t>
      </w:r>
      <w:r w:rsidR="009C762F">
        <w:rPr>
          <w:rFonts w:ascii="Arial" w:hAnsi="Arial" w:cs="Arial"/>
          <w:iCs/>
          <w:sz w:val="24"/>
          <w:szCs w:val="24"/>
        </w:rPr>
        <w:t>o</w:t>
      </w:r>
      <w:r w:rsidR="00305979">
        <w:rPr>
          <w:rFonts w:ascii="Arial" w:hAnsi="Arial" w:cs="Arial"/>
          <w:iCs/>
          <w:sz w:val="24"/>
          <w:szCs w:val="24"/>
        </w:rPr>
        <w:t xml:space="preserve">nsidera </w:t>
      </w:r>
      <w:r w:rsidR="009C762F">
        <w:rPr>
          <w:rFonts w:ascii="Arial" w:hAnsi="Arial" w:cs="Arial"/>
          <w:iCs/>
          <w:sz w:val="24"/>
          <w:szCs w:val="24"/>
        </w:rPr>
        <w:t xml:space="preserve">que </w:t>
      </w:r>
      <w:r w:rsidR="00305979">
        <w:rPr>
          <w:rFonts w:ascii="Arial" w:hAnsi="Arial" w:cs="Arial"/>
          <w:iCs/>
          <w:sz w:val="24"/>
          <w:szCs w:val="24"/>
        </w:rPr>
        <w:t xml:space="preserve">los grupos humanos pueden clasificarse </w:t>
      </w:r>
      <w:proofErr w:type="gramStart"/>
      <w:r w:rsidR="00305979">
        <w:rPr>
          <w:rFonts w:ascii="Arial" w:hAnsi="Arial" w:cs="Arial"/>
          <w:iCs/>
          <w:sz w:val="24"/>
          <w:szCs w:val="24"/>
        </w:rPr>
        <w:t>a</w:t>
      </w:r>
      <w:proofErr w:type="gramEnd"/>
      <w:r w:rsidR="009C762F">
        <w:rPr>
          <w:rFonts w:ascii="Arial" w:hAnsi="Arial" w:cs="Arial"/>
          <w:iCs/>
          <w:sz w:val="24"/>
          <w:szCs w:val="24"/>
        </w:rPr>
        <w:t xml:space="preserve"> partir de diferencias bi</w:t>
      </w:r>
      <w:r w:rsidR="00B2263D">
        <w:rPr>
          <w:rFonts w:ascii="Arial" w:hAnsi="Arial" w:cs="Arial"/>
          <w:iCs/>
          <w:sz w:val="24"/>
          <w:szCs w:val="24"/>
        </w:rPr>
        <w:t>o</w:t>
      </w:r>
      <w:r w:rsidR="009C762F">
        <w:rPr>
          <w:rFonts w:ascii="Arial" w:hAnsi="Arial" w:cs="Arial"/>
          <w:iCs/>
          <w:sz w:val="24"/>
          <w:szCs w:val="24"/>
        </w:rPr>
        <w:t>lógicas, las cuales, son estimadas determinantes y/ o esenciales del grupo humano al que pertenecen.</w:t>
      </w:r>
      <w:r w:rsidR="00197F72">
        <w:rPr>
          <w:rFonts w:ascii="Arial" w:hAnsi="Arial" w:cs="Arial"/>
          <w:iCs/>
          <w:sz w:val="24"/>
          <w:szCs w:val="24"/>
        </w:rPr>
        <w:t xml:space="preserve"> Estas diferencias </w:t>
      </w:r>
      <w:r w:rsidR="00570684">
        <w:rPr>
          <w:rFonts w:ascii="Arial" w:hAnsi="Arial" w:cs="Arial"/>
          <w:iCs/>
          <w:sz w:val="24"/>
          <w:szCs w:val="24"/>
        </w:rPr>
        <w:t>se inscriben</w:t>
      </w:r>
      <w:r w:rsidR="00197F72">
        <w:rPr>
          <w:rFonts w:ascii="Arial" w:hAnsi="Arial" w:cs="Arial"/>
          <w:iCs/>
          <w:sz w:val="24"/>
          <w:szCs w:val="24"/>
        </w:rPr>
        <w:t xml:space="preserve"> </w:t>
      </w:r>
      <w:r w:rsidR="00570684">
        <w:rPr>
          <w:rFonts w:ascii="Arial" w:hAnsi="Arial" w:cs="Arial"/>
          <w:iCs/>
          <w:sz w:val="24"/>
          <w:szCs w:val="24"/>
        </w:rPr>
        <w:t xml:space="preserve">en </w:t>
      </w:r>
      <w:r w:rsidR="00197F72">
        <w:rPr>
          <w:rFonts w:ascii="Arial" w:hAnsi="Arial" w:cs="Arial"/>
          <w:iCs/>
          <w:sz w:val="24"/>
          <w:szCs w:val="24"/>
        </w:rPr>
        <w:t>una relación de poder que establece condiciones bi</w:t>
      </w:r>
      <w:r w:rsidR="00B2263D">
        <w:rPr>
          <w:rFonts w:ascii="Arial" w:hAnsi="Arial" w:cs="Arial"/>
          <w:iCs/>
          <w:sz w:val="24"/>
          <w:szCs w:val="24"/>
        </w:rPr>
        <w:t>o</w:t>
      </w:r>
      <w:r w:rsidR="00197F72">
        <w:rPr>
          <w:rFonts w:ascii="Arial" w:hAnsi="Arial" w:cs="Arial"/>
          <w:iCs/>
          <w:sz w:val="24"/>
          <w:szCs w:val="24"/>
        </w:rPr>
        <w:t>lógicas superiores e inferiores; y justamente,</w:t>
      </w:r>
      <w:r w:rsidR="00570684">
        <w:rPr>
          <w:rFonts w:ascii="Arial" w:hAnsi="Arial" w:cs="Arial"/>
          <w:iCs/>
          <w:sz w:val="24"/>
          <w:szCs w:val="24"/>
        </w:rPr>
        <w:t xml:space="preserve"> en relación con la proximidad a las condiciones, respectivamente, se jerarquiza a</w:t>
      </w:r>
      <w:r w:rsidR="00B2263D">
        <w:rPr>
          <w:rFonts w:ascii="Arial" w:hAnsi="Arial" w:cs="Arial"/>
          <w:iCs/>
          <w:sz w:val="24"/>
          <w:szCs w:val="24"/>
        </w:rPr>
        <w:t>l</w:t>
      </w:r>
      <w:r w:rsidR="00570684">
        <w:rPr>
          <w:rFonts w:ascii="Arial" w:hAnsi="Arial" w:cs="Arial"/>
          <w:iCs/>
          <w:sz w:val="24"/>
          <w:szCs w:val="24"/>
        </w:rPr>
        <w:t xml:space="preserve"> ser humano como un sujeto inferior o superior. Esta jerarquización que tiene de fondo la idea de condiciones biológicas superiores o inferiores, es el racismo; en ese sentido, podemos decir que el </w:t>
      </w:r>
      <w:r w:rsidR="00746364">
        <w:rPr>
          <w:rFonts w:ascii="Arial" w:hAnsi="Arial" w:cs="Arial"/>
          <w:iCs/>
          <w:sz w:val="24"/>
          <w:szCs w:val="24"/>
        </w:rPr>
        <w:t>racismo puede entenderse como la “gama de prácticas políticas y biopolíticas en las cuales se utiliza una preconcepción que</w:t>
      </w:r>
      <w:r w:rsidR="000C00E8">
        <w:rPr>
          <w:rFonts w:ascii="Arial" w:hAnsi="Arial" w:cs="Arial"/>
          <w:iCs/>
          <w:sz w:val="24"/>
          <w:szCs w:val="24"/>
        </w:rPr>
        <w:t>,</w:t>
      </w:r>
      <w:r w:rsidR="00746364">
        <w:rPr>
          <w:rFonts w:ascii="Arial" w:hAnsi="Arial" w:cs="Arial"/>
          <w:iCs/>
          <w:sz w:val="24"/>
          <w:szCs w:val="24"/>
        </w:rPr>
        <w:t xml:space="preserve"> atribuye</w:t>
      </w:r>
      <w:r w:rsidR="000C00E8">
        <w:rPr>
          <w:rFonts w:ascii="Arial" w:hAnsi="Arial" w:cs="Arial"/>
          <w:iCs/>
          <w:sz w:val="24"/>
          <w:szCs w:val="24"/>
        </w:rPr>
        <w:t>,</w:t>
      </w:r>
      <w:r w:rsidR="00746364">
        <w:rPr>
          <w:rFonts w:ascii="Arial" w:hAnsi="Arial" w:cs="Arial"/>
          <w:iCs/>
          <w:sz w:val="24"/>
          <w:szCs w:val="24"/>
        </w:rPr>
        <w:t xml:space="preserve"> limitaciones con el que se justifica un maltrato o inferioridad de grupo humano”</w:t>
      </w:r>
      <w:r w:rsidR="00B2263D">
        <w:rPr>
          <w:rFonts w:ascii="Arial" w:hAnsi="Arial" w:cs="Arial"/>
          <w:iCs/>
          <w:sz w:val="24"/>
          <w:szCs w:val="24"/>
        </w:rPr>
        <w:t>. -Como así nos lo señala el filósofo, Carlos Beltrán, en el video introductorio ¿</w:t>
      </w:r>
      <w:r w:rsidR="00B2263D">
        <w:rPr>
          <w:rFonts w:ascii="Arial" w:hAnsi="Arial" w:cs="Arial"/>
          <w:i/>
          <w:sz w:val="24"/>
          <w:szCs w:val="24"/>
        </w:rPr>
        <w:t>Qué es el racismo?</w:t>
      </w:r>
    </w:p>
    <w:p w14:paraId="6FBFB903" w14:textId="2948C305" w:rsidR="00B2263D" w:rsidRDefault="00E45DA5" w:rsidP="0030597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El racismo hace un establecimiento de estructuras </w:t>
      </w:r>
      <w:proofErr w:type="spellStart"/>
      <w:r w:rsidRPr="00E45DA5">
        <w:rPr>
          <w:rFonts w:ascii="Arial" w:hAnsi="Arial" w:cs="Arial"/>
          <w:i/>
          <w:sz w:val="24"/>
          <w:szCs w:val="24"/>
        </w:rPr>
        <w:t>inferiorizantes</w:t>
      </w:r>
      <w:proofErr w:type="spellEnd"/>
      <w:r>
        <w:rPr>
          <w:rFonts w:ascii="Arial" w:hAnsi="Arial" w:cs="Arial"/>
          <w:iCs/>
          <w:sz w:val="24"/>
          <w:szCs w:val="24"/>
        </w:rPr>
        <w:t xml:space="preserve"> que, particularmente, son de orden biológico como el fenotipo, habilidades físicas</w:t>
      </w:r>
      <w:r w:rsidR="00113FFD">
        <w:rPr>
          <w:rFonts w:ascii="Arial" w:hAnsi="Arial" w:cs="Arial"/>
          <w:iCs/>
          <w:sz w:val="24"/>
          <w:szCs w:val="24"/>
        </w:rPr>
        <w:t xml:space="preserve"> y</w:t>
      </w:r>
      <w:r>
        <w:rPr>
          <w:rFonts w:ascii="Arial" w:hAnsi="Arial" w:cs="Arial"/>
          <w:iCs/>
          <w:sz w:val="24"/>
          <w:szCs w:val="24"/>
        </w:rPr>
        <w:t xml:space="preserve"> disposiciones morales (psique, concepciones culturales, sociales, políticas, religiosas, económicas, etc.); todas éstas que, por el simple hecho de tenerlas y de concebirse innatas a los sujetos, se vuelven criterios de rechazo. </w:t>
      </w:r>
    </w:p>
    <w:p w14:paraId="6C0A42BB" w14:textId="77777777" w:rsidR="0057764F" w:rsidRDefault="00E45DA5" w:rsidP="0030597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Es importante distinguir en este punto el racismo de la discriminación, pues en este último concepto hay una exclusión o impedimento a acceder a algún derecho por pertenecer a un grupo vulnerable (mujer, indígena, afrodescendiente, homosexual, etc.), pero no </w:t>
      </w:r>
      <w:r w:rsidR="000C00E8">
        <w:rPr>
          <w:rFonts w:ascii="Arial" w:hAnsi="Arial" w:cs="Arial"/>
          <w:iCs/>
          <w:sz w:val="24"/>
          <w:szCs w:val="24"/>
        </w:rPr>
        <w:t xml:space="preserve">necesariamente </w:t>
      </w:r>
      <w:r>
        <w:rPr>
          <w:rFonts w:ascii="Arial" w:hAnsi="Arial" w:cs="Arial"/>
          <w:iCs/>
          <w:sz w:val="24"/>
          <w:szCs w:val="24"/>
        </w:rPr>
        <w:t xml:space="preserve">por sus supuestas condiciones naturales </w:t>
      </w:r>
      <w:r>
        <w:rPr>
          <w:rFonts w:ascii="Arial" w:hAnsi="Arial" w:cs="Arial"/>
          <w:iCs/>
          <w:sz w:val="24"/>
          <w:szCs w:val="24"/>
        </w:rPr>
        <w:lastRenderedPageBreak/>
        <w:t xml:space="preserve">“inmodificables”. </w:t>
      </w:r>
      <w:r w:rsidR="00113FFD">
        <w:rPr>
          <w:rFonts w:ascii="Arial" w:hAnsi="Arial" w:cs="Arial"/>
          <w:iCs/>
          <w:sz w:val="24"/>
          <w:szCs w:val="24"/>
        </w:rPr>
        <w:t>En un acto de discriminación la condición del sujeto no es inferio</w:t>
      </w:r>
      <w:r w:rsidR="000C00E8">
        <w:rPr>
          <w:rFonts w:ascii="Arial" w:hAnsi="Arial" w:cs="Arial"/>
          <w:iCs/>
          <w:sz w:val="24"/>
          <w:szCs w:val="24"/>
        </w:rPr>
        <w:t xml:space="preserve">r </w:t>
      </w:r>
      <w:r w:rsidR="000C00E8" w:rsidRPr="000C00E8">
        <w:rPr>
          <w:rFonts w:ascii="Arial" w:hAnsi="Arial" w:cs="Arial"/>
          <w:i/>
          <w:sz w:val="24"/>
          <w:szCs w:val="24"/>
        </w:rPr>
        <w:t>a priori</w:t>
      </w:r>
      <w:r w:rsidR="00113FFD">
        <w:rPr>
          <w:rFonts w:ascii="Arial" w:hAnsi="Arial" w:cs="Arial"/>
          <w:iCs/>
          <w:sz w:val="24"/>
          <w:szCs w:val="24"/>
        </w:rPr>
        <w:t xml:space="preserve">, sino </w:t>
      </w:r>
      <w:r w:rsidR="000C00E8">
        <w:rPr>
          <w:rFonts w:ascii="Arial" w:hAnsi="Arial" w:cs="Arial"/>
          <w:iCs/>
          <w:sz w:val="24"/>
          <w:szCs w:val="24"/>
        </w:rPr>
        <w:t xml:space="preserve">por </w:t>
      </w:r>
      <w:r w:rsidR="00113FFD">
        <w:rPr>
          <w:rFonts w:ascii="Arial" w:hAnsi="Arial" w:cs="Arial"/>
          <w:iCs/>
          <w:sz w:val="24"/>
          <w:szCs w:val="24"/>
        </w:rPr>
        <w:t>su</w:t>
      </w:r>
      <w:r w:rsidR="000C00E8">
        <w:rPr>
          <w:rFonts w:ascii="Arial" w:hAnsi="Arial" w:cs="Arial"/>
          <w:iCs/>
          <w:sz w:val="24"/>
          <w:szCs w:val="24"/>
        </w:rPr>
        <w:t>s</w:t>
      </w:r>
      <w:r w:rsidR="00113FFD">
        <w:rPr>
          <w:rFonts w:ascii="Arial" w:hAnsi="Arial" w:cs="Arial"/>
          <w:iCs/>
          <w:sz w:val="24"/>
          <w:szCs w:val="24"/>
        </w:rPr>
        <w:t xml:space="preserve"> circunstanci</w:t>
      </w:r>
      <w:r w:rsidR="000C00E8">
        <w:rPr>
          <w:rFonts w:ascii="Arial" w:hAnsi="Arial" w:cs="Arial"/>
          <w:iCs/>
          <w:sz w:val="24"/>
          <w:szCs w:val="24"/>
        </w:rPr>
        <w:t>as “externas”, mismas que puede cambiar. La discriminación también participa del racismo, aunque como se señaló</w:t>
      </w:r>
      <w:r w:rsidR="0057764F">
        <w:rPr>
          <w:rFonts w:ascii="Arial" w:hAnsi="Arial" w:cs="Arial"/>
          <w:iCs/>
          <w:sz w:val="24"/>
          <w:szCs w:val="24"/>
        </w:rPr>
        <w:t>,</w:t>
      </w:r>
      <w:r w:rsidR="000C00E8">
        <w:rPr>
          <w:rFonts w:ascii="Arial" w:hAnsi="Arial" w:cs="Arial"/>
          <w:iCs/>
          <w:sz w:val="24"/>
          <w:szCs w:val="24"/>
        </w:rPr>
        <w:t xml:space="preserve"> no exclusivamente. </w:t>
      </w:r>
    </w:p>
    <w:p w14:paraId="5BDAC087" w14:textId="05D9EA8A" w:rsidR="00607557" w:rsidRDefault="000C00E8" w:rsidP="0030597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Hay diversos motivos de discriminación en donde </w:t>
      </w:r>
      <w:r w:rsidR="0075240E">
        <w:rPr>
          <w:rFonts w:ascii="Arial" w:hAnsi="Arial" w:cs="Arial"/>
          <w:iCs/>
          <w:sz w:val="24"/>
          <w:szCs w:val="24"/>
        </w:rPr>
        <w:t xml:space="preserve">algunos responden </w:t>
      </w:r>
      <w:r>
        <w:rPr>
          <w:rFonts w:ascii="Arial" w:hAnsi="Arial" w:cs="Arial"/>
          <w:iCs/>
          <w:sz w:val="24"/>
          <w:szCs w:val="24"/>
        </w:rPr>
        <w:t>a motivos raciales, pero puede haber otro</w:t>
      </w:r>
      <w:r w:rsidR="00607557">
        <w:rPr>
          <w:rFonts w:ascii="Arial" w:hAnsi="Arial" w:cs="Arial"/>
          <w:iCs/>
          <w:sz w:val="24"/>
          <w:szCs w:val="24"/>
        </w:rPr>
        <w:t>s,</w:t>
      </w:r>
      <w:r>
        <w:rPr>
          <w:rFonts w:ascii="Arial" w:hAnsi="Arial" w:cs="Arial"/>
          <w:iCs/>
          <w:sz w:val="24"/>
          <w:szCs w:val="24"/>
        </w:rPr>
        <w:t xml:space="preserve"> como la condición económica, política, religiosa, culturales, </w:t>
      </w:r>
      <w:r w:rsidR="00607557">
        <w:rPr>
          <w:rFonts w:ascii="Arial" w:hAnsi="Arial" w:cs="Arial"/>
          <w:iCs/>
          <w:sz w:val="24"/>
          <w:szCs w:val="24"/>
        </w:rPr>
        <w:t>de género, de orientación sexual, etc. El denominador común de un acto discriminatorio es hacer un</w:t>
      </w:r>
      <w:r w:rsidR="0057764F">
        <w:rPr>
          <w:rFonts w:ascii="Arial" w:hAnsi="Arial" w:cs="Arial"/>
          <w:iCs/>
          <w:sz w:val="24"/>
          <w:szCs w:val="24"/>
        </w:rPr>
        <w:t>a</w:t>
      </w:r>
      <w:r w:rsidR="00607557">
        <w:rPr>
          <w:rFonts w:ascii="Arial" w:hAnsi="Arial" w:cs="Arial"/>
          <w:iCs/>
          <w:sz w:val="24"/>
          <w:szCs w:val="24"/>
        </w:rPr>
        <w:t xml:space="preserve"> distinción, exclusión o restricción </w:t>
      </w:r>
      <w:r w:rsidR="0057764F">
        <w:rPr>
          <w:rFonts w:ascii="Arial" w:hAnsi="Arial" w:cs="Arial"/>
          <w:iCs/>
          <w:sz w:val="24"/>
          <w:szCs w:val="24"/>
        </w:rPr>
        <w:t>de</w:t>
      </w:r>
      <w:r w:rsidR="00607557">
        <w:rPr>
          <w:rFonts w:ascii="Arial" w:hAnsi="Arial" w:cs="Arial"/>
          <w:iCs/>
          <w:sz w:val="24"/>
          <w:szCs w:val="24"/>
        </w:rPr>
        <w:t xml:space="preserve"> algún derecho, por alguna característica o condición propia de la persona: su condición económica, su condición de extranjero, su condición de indígena, etc. </w:t>
      </w:r>
    </w:p>
    <w:p w14:paraId="5DC7831A" w14:textId="34349C41" w:rsidR="00607557" w:rsidRDefault="00607557" w:rsidP="0030597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Como se puede ver estas características son accidentales, en el sentido de que pudieron ser o no ser; sin embargo, se toman como fundamentales para negar un derecho. </w:t>
      </w:r>
    </w:p>
    <w:p w14:paraId="04BAF8C7" w14:textId="615B2D59" w:rsidR="0033285A" w:rsidRDefault="00607557" w:rsidP="00305979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</w:t>
      </w:r>
    </w:p>
    <w:p w14:paraId="51151149" w14:textId="05798FE8" w:rsidR="00607557" w:rsidRDefault="00607557" w:rsidP="00607557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Ejemplos</w:t>
      </w:r>
    </w:p>
    <w:p w14:paraId="23925927" w14:textId="041485F8" w:rsidR="00607557" w:rsidRDefault="00607557" w:rsidP="00607557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5D4F692F" w14:textId="02BC4D02" w:rsidR="00651990" w:rsidRDefault="00607557" w:rsidP="00607557">
      <w:pPr>
        <w:spacing w:after="0" w:line="360" w:lineRule="auto"/>
        <w:jc w:val="both"/>
      </w:pPr>
      <w:r>
        <w:rPr>
          <w:rFonts w:ascii="Arial" w:hAnsi="Arial" w:cs="Arial"/>
          <w:iCs/>
          <w:sz w:val="24"/>
          <w:szCs w:val="24"/>
        </w:rPr>
        <w:t xml:space="preserve">EFE, (2014). “El mexicano que fue discriminado por ser blanco”, </w:t>
      </w:r>
      <w:r>
        <w:rPr>
          <w:rFonts w:ascii="Arial" w:hAnsi="Arial" w:cs="Arial"/>
          <w:i/>
          <w:sz w:val="24"/>
          <w:szCs w:val="24"/>
        </w:rPr>
        <w:t>El diario</w:t>
      </w:r>
      <w:r w:rsidR="00651990">
        <w:rPr>
          <w:rFonts w:ascii="Arial" w:hAnsi="Arial" w:cs="Arial"/>
          <w:i/>
          <w:sz w:val="24"/>
          <w:szCs w:val="24"/>
        </w:rPr>
        <w:t xml:space="preserve">. </w:t>
      </w:r>
      <w:r w:rsidR="00651990">
        <w:rPr>
          <w:rFonts w:ascii="Arial" w:hAnsi="Arial" w:cs="Arial"/>
          <w:iCs/>
          <w:sz w:val="24"/>
          <w:szCs w:val="24"/>
        </w:rPr>
        <w:t xml:space="preserve">Recuperado de: </w:t>
      </w:r>
      <w:hyperlink r:id="rId7" w:history="1">
        <w:r w:rsidR="00651990">
          <w:rPr>
            <w:rStyle w:val="Hipervnculo"/>
          </w:rPr>
          <w:t>https://eldiariony.com/2014/11/13/el-mexicano-que-fue-discriminado-por-ser-blanco/</w:t>
        </w:r>
      </w:hyperlink>
    </w:p>
    <w:p w14:paraId="53F44EB0" w14:textId="07E61DE1" w:rsidR="00651990" w:rsidRDefault="00651990" w:rsidP="00607557">
      <w:pPr>
        <w:spacing w:after="0" w:line="360" w:lineRule="auto"/>
        <w:jc w:val="both"/>
      </w:pPr>
    </w:p>
    <w:p w14:paraId="62A09F5D" w14:textId="452CEA9A" w:rsidR="00784329" w:rsidRDefault="00651990" w:rsidP="006075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caso del mexicoamericano Gordon </w:t>
      </w:r>
      <w:proofErr w:type="spellStart"/>
      <w:r>
        <w:rPr>
          <w:rFonts w:ascii="Arial" w:hAnsi="Arial" w:cs="Arial"/>
          <w:sz w:val="24"/>
          <w:szCs w:val="24"/>
        </w:rPr>
        <w:t>Hamby</w:t>
      </w:r>
      <w:proofErr w:type="spellEnd"/>
      <w:r w:rsidR="0057764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es particularmente interesante porque es un ejemplo donde </w:t>
      </w:r>
      <w:r w:rsidR="000C6CC4">
        <w:rPr>
          <w:rFonts w:ascii="Arial" w:hAnsi="Arial" w:cs="Arial"/>
          <w:sz w:val="24"/>
          <w:szCs w:val="24"/>
        </w:rPr>
        <w:t>claramente</w:t>
      </w:r>
      <w:r>
        <w:rPr>
          <w:rFonts w:ascii="Arial" w:hAnsi="Arial" w:cs="Arial"/>
          <w:sz w:val="24"/>
          <w:szCs w:val="24"/>
        </w:rPr>
        <w:t xml:space="preserve"> se muestra la confusión entre términos como racismo y discriminación. </w:t>
      </w:r>
      <w:r w:rsidR="000C6CC4">
        <w:rPr>
          <w:rFonts w:ascii="Arial" w:hAnsi="Arial" w:cs="Arial"/>
          <w:sz w:val="24"/>
          <w:szCs w:val="24"/>
        </w:rPr>
        <w:t xml:space="preserve">Generalmente se cree que, al ser </w:t>
      </w:r>
      <w:r>
        <w:rPr>
          <w:rFonts w:ascii="Arial" w:hAnsi="Arial" w:cs="Arial"/>
          <w:sz w:val="24"/>
          <w:szCs w:val="24"/>
        </w:rPr>
        <w:t xml:space="preserve">excluyente </w:t>
      </w:r>
      <w:r w:rsidR="000C6CC4">
        <w:rPr>
          <w:rFonts w:ascii="Arial" w:hAnsi="Arial" w:cs="Arial"/>
          <w:sz w:val="24"/>
          <w:szCs w:val="24"/>
        </w:rPr>
        <w:t>con</w:t>
      </w:r>
      <w:r>
        <w:rPr>
          <w:rFonts w:ascii="Arial" w:hAnsi="Arial" w:cs="Arial"/>
          <w:sz w:val="24"/>
          <w:szCs w:val="24"/>
        </w:rPr>
        <w:t xml:space="preserve"> un hombre de tez blanca, por ejemplo, él mismo </w:t>
      </w:r>
      <w:r w:rsidR="000C6CC4">
        <w:rPr>
          <w:rFonts w:ascii="Arial" w:hAnsi="Arial" w:cs="Arial"/>
          <w:sz w:val="24"/>
          <w:szCs w:val="24"/>
        </w:rPr>
        <w:t>está sufriendo</w:t>
      </w:r>
      <w:r>
        <w:rPr>
          <w:rFonts w:ascii="Arial" w:hAnsi="Arial" w:cs="Arial"/>
          <w:sz w:val="24"/>
          <w:szCs w:val="24"/>
        </w:rPr>
        <w:t xml:space="preserve"> racismo; pero no es así. Una condición</w:t>
      </w:r>
      <w:r w:rsidR="000C6CC4">
        <w:rPr>
          <w:rFonts w:ascii="Arial" w:hAnsi="Arial" w:cs="Arial"/>
          <w:sz w:val="24"/>
          <w:szCs w:val="24"/>
        </w:rPr>
        <w:t xml:space="preserve"> necesaria de los</w:t>
      </w:r>
      <w:r>
        <w:rPr>
          <w:rFonts w:ascii="Arial" w:hAnsi="Arial" w:cs="Arial"/>
          <w:sz w:val="24"/>
          <w:szCs w:val="24"/>
        </w:rPr>
        <w:t xml:space="preserve"> racismo</w:t>
      </w:r>
      <w:r w:rsidR="000C6CC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es</w:t>
      </w:r>
      <w:r w:rsidR="000C6C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</w:t>
      </w:r>
      <w:proofErr w:type="spellStart"/>
      <w:r>
        <w:rPr>
          <w:rFonts w:ascii="Arial" w:hAnsi="Arial" w:cs="Arial"/>
          <w:sz w:val="24"/>
          <w:szCs w:val="24"/>
        </w:rPr>
        <w:t>inferiorización</w:t>
      </w:r>
      <w:proofErr w:type="spellEnd"/>
      <w:r>
        <w:rPr>
          <w:rFonts w:ascii="Arial" w:hAnsi="Arial" w:cs="Arial"/>
          <w:sz w:val="24"/>
          <w:szCs w:val="24"/>
        </w:rPr>
        <w:t xml:space="preserve"> de las ca</w:t>
      </w:r>
      <w:r w:rsidR="000C6CC4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act</w:t>
      </w:r>
      <w:r w:rsidR="000C6CC4">
        <w:rPr>
          <w:rFonts w:ascii="Arial" w:hAnsi="Arial" w:cs="Arial"/>
          <w:sz w:val="24"/>
          <w:szCs w:val="24"/>
        </w:rPr>
        <w:t>erí</w:t>
      </w:r>
      <w:r>
        <w:rPr>
          <w:rFonts w:ascii="Arial" w:hAnsi="Arial" w:cs="Arial"/>
          <w:sz w:val="24"/>
          <w:szCs w:val="24"/>
        </w:rPr>
        <w:t>sticas</w:t>
      </w:r>
      <w:r w:rsidR="000C6CC4">
        <w:rPr>
          <w:rFonts w:ascii="Arial" w:hAnsi="Arial" w:cs="Arial"/>
          <w:sz w:val="24"/>
          <w:szCs w:val="24"/>
        </w:rPr>
        <w:t xml:space="preserve"> bi</w:t>
      </w:r>
      <w:r w:rsidR="0057764F">
        <w:rPr>
          <w:rFonts w:ascii="Arial" w:hAnsi="Arial" w:cs="Arial"/>
          <w:sz w:val="24"/>
          <w:szCs w:val="24"/>
        </w:rPr>
        <w:t>o</w:t>
      </w:r>
      <w:r w:rsidR="000C6CC4">
        <w:rPr>
          <w:rFonts w:ascii="Arial" w:hAnsi="Arial" w:cs="Arial"/>
          <w:sz w:val="24"/>
          <w:szCs w:val="24"/>
        </w:rPr>
        <w:t>lógicas del otro</w:t>
      </w:r>
      <w:r>
        <w:rPr>
          <w:rFonts w:ascii="Arial" w:hAnsi="Arial" w:cs="Arial"/>
          <w:sz w:val="24"/>
          <w:szCs w:val="24"/>
        </w:rPr>
        <w:t>,</w:t>
      </w:r>
      <w:r w:rsidR="000C6CC4">
        <w:rPr>
          <w:rFonts w:ascii="Arial" w:hAnsi="Arial" w:cs="Arial"/>
          <w:sz w:val="24"/>
          <w:szCs w:val="24"/>
        </w:rPr>
        <w:t xml:space="preserve"> y es un constructo ideológico insertado histórica, cultural, social y políticamente</w:t>
      </w:r>
      <w:r w:rsidR="00FF71B5">
        <w:rPr>
          <w:rFonts w:ascii="Arial" w:hAnsi="Arial" w:cs="Arial"/>
          <w:sz w:val="24"/>
          <w:szCs w:val="24"/>
        </w:rPr>
        <w:t xml:space="preserve">. </w:t>
      </w:r>
      <w:r w:rsidR="000C6CC4">
        <w:rPr>
          <w:rFonts w:ascii="Arial" w:hAnsi="Arial" w:cs="Arial"/>
          <w:sz w:val="24"/>
          <w:szCs w:val="24"/>
        </w:rPr>
        <w:t xml:space="preserve">En este caso concreto, </w:t>
      </w:r>
      <w:proofErr w:type="spellStart"/>
      <w:r w:rsidR="000C6CC4">
        <w:rPr>
          <w:rFonts w:ascii="Arial" w:hAnsi="Arial" w:cs="Arial"/>
          <w:sz w:val="24"/>
          <w:szCs w:val="24"/>
        </w:rPr>
        <w:t>Hamby</w:t>
      </w:r>
      <w:proofErr w:type="spellEnd"/>
      <w:r w:rsidR="000C6CC4">
        <w:rPr>
          <w:rFonts w:ascii="Arial" w:hAnsi="Arial" w:cs="Arial"/>
          <w:sz w:val="24"/>
          <w:szCs w:val="24"/>
        </w:rPr>
        <w:t xml:space="preserve"> no sufre racismo porque no se parte del prejuicio de que s</w:t>
      </w:r>
      <w:r w:rsidR="00FF71B5">
        <w:rPr>
          <w:rFonts w:ascii="Arial" w:hAnsi="Arial" w:cs="Arial"/>
          <w:sz w:val="24"/>
          <w:szCs w:val="24"/>
        </w:rPr>
        <w:t>us</w:t>
      </w:r>
      <w:r w:rsidR="000C6CC4">
        <w:rPr>
          <w:rFonts w:ascii="Arial" w:hAnsi="Arial" w:cs="Arial"/>
          <w:sz w:val="24"/>
          <w:szCs w:val="24"/>
        </w:rPr>
        <w:t xml:space="preserve"> características fisiológicas son de una “raza” o sujeto inferior. </w:t>
      </w:r>
      <w:r w:rsidR="0075240E">
        <w:rPr>
          <w:rFonts w:ascii="Arial" w:hAnsi="Arial" w:cs="Arial"/>
          <w:sz w:val="24"/>
          <w:szCs w:val="24"/>
        </w:rPr>
        <w:t>Pero</w:t>
      </w:r>
      <w:r w:rsidR="000C6CC4">
        <w:rPr>
          <w:rFonts w:ascii="Arial" w:hAnsi="Arial" w:cs="Arial"/>
          <w:sz w:val="24"/>
          <w:szCs w:val="24"/>
        </w:rPr>
        <w:t xml:space="preserve"> sí se le está discriminando por sus condiciones fenotípicas, porque éstas son “diferentes” al del grupo hispano.</w:t>
      </w:r>
      <w:r w:rsidR="00784329">
        <w:rPr>
          <w:rFonts w:ascii="Arial" w:hAnsi="Arial" w:cs="Arial"/>
          <w:sz w:val="24"/>
          <w:szCs w:val="24"/>
        </w:rPr>
        <w:t xml:space="preserve"> Esta situación particular sobre su fenotipo es lo que hace que se le niegue el derecho al trabajo y educación en un sector, pues el prejuicio que opera en los otros sujetos hace de él, </w:t>
      </w:r>
      <w:r w:rsidR="0075240E">
        <w:rPr>
          <w:rFonts w:ascii="Arial" w:hAnsi="Arial" w:cs="Arial"/>
          <w:sz w:val="24"/>
          <w:szCs w:val="24"/>
        </w:rPr>
        <w:t>un “</w:t>
      </w:r>
      <w:r w:rsidR="00784329">
        <w:rPr>
          <w:rFonts w:ascii="Arial" w:hAnsi="Arial" w:cs="Arial"/>
          <w:sz w:val="24"/>
          <w:szCs w:val="24"/>
        </w:rPr>
        <w:t>otro</w:t>
      </w:r>
      <w:r w:rsidR="0075240E">
        <w:rPr>
          <w:rFonts w:ascii="Arial" w:hAnsi="Arial" w:cs="Arial"/>
          <w:sz w:val="24"/>
          <w:szCs w:val="24"/>
        </w:rPr>
        <w:t>”</w:t>
      </w:r>
      <w:r w:rsidR="00784329">
        <w:rPr>
          <w:rFonts w:ascii="Arial" w:hAnsi="Arial" w:cs="Arial"/>
          <w:sz w:val="24"/>
          <w:szCs w:val="24"/>
        </w:rPr>
        <w:t xml:space="preserve">, no perteneciente a la comunidad. </w:t>
      </w:r>
    </w:p>
    <w:p w14:paraId="2214FF4E" w14:textId="718D44A1" w:rsidR="00651990" w:rsidRDefault="000C6CC4" w:rsidP="006075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784329">
        <w:rPr>
          <w:rFonts w:ascii="Arial" w:hAnsi="Arial" w:cs="Arial"/>
          <w:sz w:val="24"/>
          <w:szCs w:val="24"/>
        </w:rPr>
        <w:t>n los sujetos que están llevando a cabo la discriminación, por el contrario, s</w:t>
      </w:r>
      <w:r w:rsidR="0075240E">
        <w:rPr>
          <w:rFonts w:ascii="Arial" w:hAnsi="Arial" w:cs="Arial"/>
          <w:sz w:val="24"/>
          <w:szCs w:val="24"/>
        </w:rPr>
        <w:t>í</w:t>
      </w:r>
      <w:r w:rsidR="00784329">
        <w:rPr>
          <w:rFonts w:ascii="Arial" w:hAnsi="Arial" w:cs="Arial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 xml:space="preserve">stá operando el prejuicio de que todos los hispanos tenemos cierto fenotipo; y paradójicamente, ésta </w:t>
      </w:r>
      <w:r w:rsidR="00FF71B5">
        <w:rPr>
          <w:rFonts w:ascii="Arial" w:hAnsi="Arial" w:cs="Arial"/>
          <w:sz w:val="24"/>
          <w:szCs w:val="24"/>
        </w:rPr>
        <w:t xml:space="preserve">sí es una </w:t>
      </w:r>
      <w:r>
        <w:rPr>
          <w:rFonts w:ascii="Arial" w:hAnsi="Arial" w:cs="Arial"/>
          <w:sz w:val="24"/>
          <w:szCs w:val="24"/>
        </w:rPr>
        <w:t>postura racial.</w:t>
      </w:r>
    </w:p>
    <w:p w14:paraId="256ECA2E" w14:textId="264F08A6" w:rsidR="00FF71B5" w:rsidRDefault="00FF71B5" w:rsidP="006075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10B9C26" w14:textId="24022BFB" w:rsidR="00FF71B5" w:rsidRPr="00FF71B5" w:rsidRDefault="00FF71B5" w:rsidP="00FF71B5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Amézquita Pino, (2018). “Causan indignación comentario racistas contra la actriz indígena Yalitza Aparicio, de la cinta</w:t>
      </w:r>
      <w:r w:rsidRPr="00FF71B5">
        <w:rPr>
          <w:rFonts w:ascii="Arial" w:hAnsi="Arial" w:cs="Arial"/>
          <w:i/>
          <w:iCs/>
          <w:sz w:val="24"/>
          <w:szCs w:val="24"/>
        </w:rPr>
        <w:t xml:space="preserve"> Roma</w:t>
      </w:r>
      <w:r>
        <w:rPr>
          <w:rFonts w:ascii="Arial" w:hAnsi="Arial" w:cs="Arial"/>
          <w:i/>
          <w:iCs/>
          <w:sz w:val="24"/>
          <w:szCs w:val="24"/>
        </w:rPr>
        <w:t>”</w:t>
      </w:r>
      <w:r w:rsidR="00784329">
        <w:rPr>
          <w:rFonts w:ascii="Arial" w:hAnsi="Arial" w:cs="Arial"/>
          <w:i/>
          <w:iCs/>
          <w:sz w:val="24"/>
          <w:szCs w:val="24"/>
        </w:rPr>
        <w:t>.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78432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n </w:t>
      </w:r>
      <w:r>
        <w:rPr>
          <w:rFonts w:ascii="Arial" w:hAnsi="Arial" w:cs="Arial"/>
          <w:i/>
          <w:iCs/>
          <w:sz w:val="24"/>
          <w:szCs w:val="24"/>
        </w:rPr>
        <w:t>Pe</w:t>
      </w:r>
      <w:r w:rsidR="00F71445">
        <w:rPr>
          <w:rFonts w:ascii="Arial" w:hAnsi="Arial" w:cs="Arial"/>
          <w:i/>
          <w:iCs/>
          <w:sz w:val="24"/>
          <w:szCs w:val="24"/>
        </w:rPr>
        <w:t>o</w:t>
      </w:r>
      <w:r>
        <w:rPr>
          <w:rFonts w:ascii="Arial" w:hAnsi="Arial" w:cs="Arial"/>
          <w:i/>
          <w:iCs/>
          <w:sz w:val="24"/>
          <w:szCs w:val="24"/>
        </w:rPr>
        <w:t xml:space="preserve">ple español. </w:t>
      </w:r>
      <w:r>
        <w:rPr>
          <w:rFonts w:ascii="Arial" w:hAnsi="Arial" w:cs="Arial"/>
          <w:sz w:val="24"/>
          <w:szCs w:val="24"/>
        </w:rPr>
        <w:t xml:space="preserve">Recuperado de: </w:t>
      </w:r>
      <w:hyperlink r:id="rId8" w:history="1">
        <w:r>
          <w:rPr>
            <w:rStyle w:val="Hipervnculo"/>
          </w:rPr>
          <w:t>https://peopleenespanol.com/celebridades/yalitza-aparicio-roma-comentarios/</w:t>
        </w:r>
      </w:hyperlink>
    </w:p>
    <w:p w14:paraId="4B866298" w14:textId="538EC52E" w:rsidR="00FF71B5" w:rsidRPr="00FF71B5" w:rsidRDefault="00FF71B5" w:rsidP="0075240E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esta segunda nota esta</w:t>
      </w:r>
      <w:r w:rsidR="00784329">
        <w:rPr>
          <w:rFonts w:ascii="Arial" w:hAnsi="Arial" w:cs="Arial"/>
          <w:sz w:val="24"/>
          <w:szCs w:val="24"/>
        </w:rPr>
        <w:t>mo</w:t>
      </w:r>
      <w:r>
        <w:rPr>
          <w:rFonts w:ascii="Arial" w:hAnsi="Arial" w:cs="Arial"/>
          <w:sz w:val="24"/>
          <w:szCs w:val="24"/>
        </w:rPr>
        <w:t>s ante un caso de discriminación racial.  Por principio están los actos de discriminación</w:t>
      </w:r>
      <w:r w:rsidR="00F71445">
        <w:rPr>
          <w:rFonts w:ascii="Arial" w:hAnsi="Arial" w:cs="Arial"/>
          <w:sz w:val="24"/>
          <w:szCs w:val="24"/>
        </w:rPr>
        <w:t xml:space="preserve"> qu</w:t>
      </w:r>
      <w:r>
        <w:rPr>
          <w:rFonts w:ascii="Arial" w:hAnsi="Arial" w:cs="Arial"/>
          <w:sz w:val="24"/>
          <w:szCs w:val="24"/>
        </w:rPr>
        <w:t>e</w:t>
      </w:r>
      <w:r w:rsidR="00F7144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F71445">
        <w:rPr>
          <w:rFonts w:ascii="Arial" w:hAnsi="Arial" w:cs="Arial"/>
          <w:sz w:val="24"/>
          <w:szCs w:val="24"/>
        </w:rPr>
        <w:t>de manera velada, o no necesariamente, intentan mitigar el racismo; por ejemplo,</w:t>
      </w:r>
      <w:r w:rsidR="0057764F">
        <w:rPr>
          <w:rFonts w:ascii="Arial" w:hAnsi="Arial" w:cs="Arial"/>
          <w:sz w:val="24"/>
          <w:szCs w:val="24"/>
        </w:rPr>
        <w:t xml:space="preserve"> argumentando la calidad de trabajo</w:t>
      </w:r>
      <w:r w:rsidR="00F71445">
        <w:rPr>
          <w:rFonts w:ascii="Arial" w:hAnsi="Arial" w:cs="Arial"/>
          <w:sz w:val="24"/>
          <w:szCs w:val="24"/>
        </w:rPr>
        <w:t>, en el cual se cuestiona su condición de actriz o modelo</w:t>
      </w:r>
      <w:r w:rsidR="0057764F">
        <w:rPr>
          <w:rFonts w:ascii="Arial" w:hAnsi="Arial" w:cs="Arial"/>
          <w:sz w:val="24"/>
          <w:szCs w:val="24"/>
        </w:rPr>
        <w:t>,</w:t>
      </w:r>
      <w:r w:rsidR="00F71445">
        <w:rPr>
          <w:rFonts w:ascii="Arial" w:hAnsi="Arial" w:cs="Arial"/>
          <w:sz w:val="24"/>
          <w:szCs w:val="24"/>
        </w:rPr>
        <w:t xml:space="preserve"> por ser</w:t>
      </w:r>
      <w:r w:rsidR="0057764F">
        <w:rPr>
          <w:rFonts w:ascii="Arial" w:hAnsi="Arial" w:cs="Arial"/>
          <w:sz w:val="24"/>
          <w:szCs w:val="24"/>
        </w:rPr>
        <w:t xml:space="preserve"> “no bonita”</w:t>
      </w:r>
      <w:r w:rsidR="00F71445">
        <w:rPr>
          <w:rFonts w:ascii="Arial" w:hAnsi="Arial" w:cs="Arial"/>
          <w:sz w:val="24"/>
          <w:szCs w:val="24"/>
        </w:rPr>
        <w:t>, o por ser maestra de primar</w:t>
      </w:r>
      <w:r w:rsidR="00784329">
        <w:rPr>
          <w:rFonts w:ascii="Arial" w:hAnsi="Arial" w:cs="Arial"/>
          <w:sz w:val="24"/>
          <w:szCs w:val="24"/>
        </w:rPr>
        <w:t>i</w:t>
      </w:r>
      <w:r w:rsidR="00F71445">
        <w:rPr>
          <w:rFonts w:ascii="Arial" w:hAnsi="Arial" w:cs="Arial"/>
          <w:sz w:val="24"/>
          <w:szCs w:val="24"/>
        </w:rPr>
        <w:t>a y nunca haberse formado como actriz; etcétera. Sin embargo, de fondo</w:t>
      </w:r>
      <w:r w:rsidR="0057764F">
        <w:rPr>
          <w:rFonts w:ascii="Arial" w:hAnsi="Arial" w:cs="Arial"/>
          <w:sz w:val="24"/>
          <w:szCs w:val="24"/>
        </w:rPr>
        <w:t>, en</w:t>
      </w:r>
      <w:r w:rsidR="00F71445">
        <w:rPr>
          <w:rFonts w:ascii="Arial" w:hAnsi="Arial" w:cs="Arial"/>
          <w:sz w:val="24"/>
          <w:szCs w:val="24"/>
        </w:rPr>
        <w:t xml:space="preserve"> esos comentarios</w:t>
      </w:r>
      <w:r w:rsidR="0057764F">
        <w:rPr>
          <w:rFonts w:ascii="Arial" w:hAnsi="Arial" w:cs="Arial"/>
          <w:sz w:val="24"/>
          <w:szCs w:val="24"/>
        </w:rPr>
        <w:t xml:space="preserve"> se</w:t>
      </w:r>
      <w:r w:rsidR="00F71445">
        <w:rPr>
          <w:rFonts w:ascii="Arial" w:hAnsi="Arial" w:cs="Arial"/>
          <w:sz w:val="24"/>
          <w:szCs w:val="24"/>
        </w:rPr>
        <w:t xml:space="preserve"> está jugando la idea de “</w:t>
      </w:r>
      <w:r w:rsidR="0057764F">
        <w:rPr>
          <w:rFonts w:ascii="Arial" w:hAnsi="Arial" w:cs="Arial"/>
          <w:sz w:val="24"/>
          <w:szCs w:val="24"/>
        </w:rPr>
        <w:t>el</w:t>
      </w:r>
      <w:r w:rsidR="00F71445">
        <w:rPr>
          <w:rFonts w:ascii="Arial" w:hAnsi="Arial" w:cs="Arial"/>
          <w:sz w:val="24"/>
          <w:szCs w:val="24"/>
        </w:rPr>
        <w:t xml:space="preserve"> tipo de indígena que eres”, es decir, sí eres indígena, pero además de tez morena, casi negra, de nariz ancha, de estatura pequeña, de</w:t>
      </w:r>
      <w:r w:rsidR="0057764F">
        <w:rPr>
          <w:rFonts w:ascii="Arial" w:hAnsi="Arial" w:cs="Arial"/>
          <w:sz w:val="24"/>
          <w:szCs w:val="24"/>
        </w:rPr>
        <w:t>…</w:t>
      </w:r>
      <w:r w:rsidR="00F71445">
        <w:rPr>
          <w:rFonts w:ascii="Arial" w:hAnsi="Arial" w:cs="Arial"/>
          <w:sz w:val="24"/>
          <w:szCs w:val="24"/>
        </w:rPr>
        <w:t xml:space="preserve"> etcétera, todas ellas condiciones que históricamente se han señalado como ajenas al canon de bell</w:t>
      </w:r>
      <w:r w:rsidR="0057764F">
        <w:rPr>
          <w:rFonts w:ascii="Arial" w:hAnsi="Arial" w:cs="Arial"/>
          <w:sz w:val="24"/>
          <w:szCs w:val="24"/>
        </w:rPr>
        <w:t>e</w:t>
      </w:r>
      <w:r w:rsidR="00F71445">
        <w:rPr>
          <w:rFonts w:ascii="Arial" w:hAnsi="Arial" w:cs="Arial"/>
          <w:sz w:val="24"/>
          <w:szCs w:val="24"/>
        </w:rPr>
        <w:t>za europeo.</w:t>
      </w:r>
      <w:r w:rsidR="0057764F">
        <w:rPr>
          <w:rFonts w:ascii="Arial" w:hAnsi="Arial" w:cs="Arial"/>
          <w:sz w:val="24"/>
          <w:szCs w:val="24"/>
        </w:rPr>
        <w:t xml:space="preserve"> El problema es racia</w:t>
      </w:r>
      <w:r w:rsidR="00784329">
        <w:rPr>
          <w:rFonts w:ascii="Arial" w:hAnsi="Arial" w:cs="Arial"/>
          <w:sz w:val="24"/>
          <w:szCs w:val="24"/>
        </w:rPr>
        <w:t>l</w:t>
      </w:r>
      <w:r w:rsidR="0057764F">
        <w:rPr>
          <w:rFonts w:ascii="Arial" w:hAnsi="Arial" w:cs="Arial"/>
          <w:sz w:val="24"/>
          <w:szCs w:val="24"/>
        </w:rPr>
        <w:t xml:space="preserve"> porque se concibe transgresor que lo “no bello”</w:t>
      </w:r>
      <w:r w:rsidR="00784329">
        <w:rPr>
          <w:rFonts w:ascii="Arial" w:hAnsi="Arial" w:cs="Arial"/>
          <w:sz w:val="24"/>
          <w:szCs w:val="24"/>
        </w:rPr>
        <w:t>,</w:t>
      </w:r>
      <w:r w:rsidR="0057764F">
        <w:rPr>
          <w:rFonts w:ascii="Arial" w:hAnsi="Arial" w:cs="Arial"/>
          <w:sz w:val="24"/>
          <w:szCs w:val="24"/>
        </w:rPr>
        <w:t xml:space="preserve"> y </w:t>
      </w:r>
      <w:r w:rsidR="00784329">
        <w:rPr>
          <w:rFonts w:ascii="Arial" w:hAnsi="Arial" w:cs="Arial"/>
          <w:sz w:val="24"/>
          <w:szCs w:val="24"/>
        </w:rPr>
        <w:t>que,</w:t>
      </w:r>
      <w:r w:rsidR="0057764F">
        <w:rPr>
          <w:rFonts w:ascii="Arial" w:hAnsi="Arial" w:cs="Arial"/>
          <w:sz w:val="24"/>
          <w:szCs w:val="24"/>
        </w:rPr>
        <w:t xml:space="preserve"> además</w:t>
      </w:r>
      <w:r w:rsidR="00784329">
        <w:rPr>
          <w:rFonts w:ascii="Arial" w:hAnsi="Arial" w:cs="Arial"/>
          <w:sz w:val="24"/>
          <w:szCs w:val="24"/>
        </w:rPr>
        <w:t xml:space="preserve">, </w:t>
      </w:r>
      <w:r w:rsidR="0057764F">
        <w:rPr>
          <w:rFonts w:ascii="Arial" w:hAnsi="Arial" w:cs="Arial"/>
          <w:sz w:val="24"/>
          <w:szCs w:val="24"/>
        </w:rPr>
        <w:t xml:space="preserve">históricamente ha sido repelido, pueda ser modelo de belleza, o </w:t>
      </w:r>
      <w:r w:rsidR="00784329">
        <w:rPr>
          <w:rFonts w:ascii="Arial" w:hAnsi="Arial" w:cs="Arial"/>
          <w:sz w:val="24"/>
          <w:szCs w:val="24"/>
        </w:rPr>
        <w:t xml:space="preserve">que pueda verse a la par de estándares establecidos como bellos. </w:t>
      </w:r>
      <w:bookmarkStart w:id="0" w:name="_GoBack"/>
      <w:bookmarkEnd w:id="0"/>
    </w:p>
    <w:sectPr w:rsidR="00FF71B5" w:rsidRPr="00FF71B5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D662A" w14:textId="77777777" w:rsidR="006667C2" w:rsidRDefault="006667C2" w:rsidP="00AB4383">
      <w:pPr>
        <w:spacing w:after="0" w:line="240" w:lineRule="auto"/>
      </w:pPr>
      <w:r>
        <w:separator/>
      </w:r>
    </w:p>
  </w:endnote>
  <w:endnote w:type="continuationSeparator" w:id="0">
    <w:p w14:paraId="42FF4EB4" w14:textId="77777777" w:rsidR="006667C2" w:rsidRDefault="006667C2" w:rsidP="00AB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22198711"/>
      <w:docPartObj>
        <w:docPartGallery w:val="Page Numbers (Bottom of Page)"/>
        <w:docPartUnique/>
      </w:docPartObj>
    </w:sdtPr>
    <w:sdtContent>
      <w:p w14:paraId="5D4267E2" w14:textId="02C6461F" w:rsidR="00305979" w:rsidRDefault="0030597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C122425" w14:textId="77777777" w:rsidR="00305979" w:rsidRDefault="0030597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04BB7" w14:textId="77777777" w:rsidR="006667C2" w:rsidRDefault="006667C2" w:rsidP="00AB4383">
      <w:pPr>
        <w:spacing w:after="0" w:line="240" w:lineRule="auto"/>
      </w:pPr>
      <w:r>
        <w:separator/>
      </w:r>
    </w:p>
  </w:footnote>
  <w:footnote w:type="continuationSeparator" w:id="0">
    <w:p w14:paraId="5F1240E5" w14:textId="77777777" w:rsidR="006667C2" w:rsidRDefault="006667C2" w:rsidP="00AB43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D53955"/>
    <w:multiLevelType w:val="hybridMultilevel"/>
    <w:tmpl w:val="852EAD1E"/>
    <w:lvl w:ilvl="0" w:tplc="7220A55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214"/>
    <w:rsid w:val="000C00E8"/>
    <w:rsid w:val="000C6CC4"/>
    <w:rsid w:val="00113FFD"/>
    <w:rsid w:val="00197F72"/>
    <w:rsid w:val="00305979"/>
    <w:rsid w:val="0033285A"/>
    <w:rsid w:val="00570684"/>
    <w:rsid w:val="0057764F"/>
    <w:rsid w:val="00607557"/>
    <w:rsid w:val="00651990"/>
    <w:rsid w:val="006667C2"/>
    <w:rsid w:val="00746364"/>
    <w:rsid w:val="0075240E"/>
    <w:rsid w:val="00784329"/>
    <w:rsid w:val="009C762F"/>
    <w:rsid w:val="00A85214"/>
    <w:rsid w:val="00AB4383"/>
    <w:rsid w:val="00B2263D"/>
    <w:rsid w:val="00C75FCD"/>
    <w:rsid w:val="00E45DA5"/>
    <w:rsid w:val="00F71445"/>
    <w:rsid w:val="00FF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9DD91"/>
  <w15:chartTrackingRefBased/>
  <w15:docId w15:val="{87818D1C-2AAC-4C79-9954-5F3F6819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2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B43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B4383"/>
  </w:style>
  <w:style w:type="paragraph" w:styleId="Piedepgina">
    <w:name w:val="footer"/>
    <w:basedOn w:val="Normal"/>
    <w:link w:val="PiedepginaCar"/>
    <w:uiPriority w:val="99"/>
    <w:unhideWhenUsed/>
    <w:rsid w:val="00AB43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B4383"/>
  </w:style>
  <w:style w:type="paragraph" w:styleId="Prrafodelista">
    <w:name w:val="List Paragraph"/>
    <w:basedOn w:val="Normal"/>
    <w:uiPriority w:val="34"/>
    <w:qFormat/>
    <w:rsid w:val="00607557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6519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opleenespanol.com/celebridades/yalitza-aparicio-roma-comentario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ldiariony.com/2014/11/13/el-mexicano-que-fue-discriminado-por-ser-blanc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</Pages>
  <Words>877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Ríos Reyes</dc:creator>
  <cp:keywords/>
  <dc:description/>
  <cp:lastModifiedBy>Monserrat Ríos Reyes</cp:lastModifiedBy>
  <cp:revision>2</cp:revision>
  <dcterms:created xsi:type="dcterms:W3CDTF">2020-02-18T20:24:00Z</dcterms:created>
  <dcterms:modified xsi:type="dcterms:W3CDTF">2020-02-20T00:13:00Z</dcterms:modified>
</cp:coreProperties>
</file>