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E1B" w:rsidRDefault="00E41E1B" w:rsidP="00E41E1B">
      <w:pPr>
        <w:jc w:val="right"/>
      </w:pPr>
      <w:r>
        <w:t>TAREA Módulo 3</w:t>
      </w:r>
    </w:p>
    <w:p w:rsidR="00E41E1B" w:rsidRDefault="00E41E1B" w:rsidP="00E41E1B">
      <w:pPr>
        <w:jc w:val="right"/>
      </w:pPr>
      <w:r>
        <w:t>David Alejandro Gómez Arriaga</w:t>
      </w:r>
    </w:p>
    <w:p w:rsidR="009C4050" w:rsidRDefault="00E41E1B">
      <w:r w:rsidRPr="00E41E1B">
        <w:t>Netanyahu</w:t>
      </w:r>
      <w:r>
        <w:t xml:space="preserve"> es uno de los personajes que más me repugnan en la historia moderna, su racismo y xenofobia se dejan en evidencia de la manera más atroz, y haciendo una comparación con las atrocidades que sufrieron los ancestros africanos de la diáspora, es muy muy fácil empatizar con el pueblo palestino.</w:t>
      </w:r>
    </w:p>
    <w:p w:rsidR="00E41E1B" w:rsidRDefault="00E41E1B">
      <w:r>
        <w:t>Ante mis ojos la</w:t>
      </w:r>
      <w:r w:rsidRPr="00E41E1B">
        <w:t xml:space="preserve"> Ley básica del Estado Nación judío</w:t>
      </w:r>
      <w:r>
        <w:t xml:space="preserve"> no tiene ninguna distinción con el apartheid sudafricano, salvo que el tema racial es reemplazado por lo religioso: </w:t>
      </w:r>
    </w:p>
    <w:p w:rsidR="00E41E1B" w:rsidRDefault="00E41E1B" w:rsidP="00E41E1B">
      <w:r>
        <w:t>Por extensión solo analizaré solo algunos de los p</w:t>
      </w:r>
      <w:r>
        <w:t>rincipios básicos</w:t>
      </w:r>
      <w:r>
        <w:t xml:space="preserve"> sobre los cuales se rige</w:t>
      </w:r>
    </w:p>
    <w:p w:rsidR="00E41E1B" w:rsidRDefault="00E41E1B" w:rsidP="00E41E1B">
      <w:r>
        <w:t xml:space="preserve">A. La Tierra de Israel es la patria histórica del pueblo judío en la que se </w:t>
      </w:r>
      <w:r>
        <w:t>estableció el Estado de Israel.</w:t>
      </w:r>
    </w:p>
    <w:p w:rsidR="00E41E1B" w:rsidRDefault="00E41E1B" w:rsidP="00E41E1B">
      <w:r>
        <w:t>B. El Estado de Israel es el hogar nacional del pueblo judío en el que ejerce su derecho natural, cultural, religioso e hi</w:t>
      </w:r>
      <w:r>
        <w:t>stórico a la autodeterminación.</w:t>
      </w:r>
    </w:p>
    <w:p w:rsidR="00E41E1B" w:rsidRDefault="00E41E1B" w:rsidP="00E41E1B">
      <w:r>
        <w:t>C. El derecho a ejercer la autodeterminación nacional en el Estado de Israel</w:t>
      </w:r>
      <w:r>
        <w:t xml:space="preserve"> es exclusivo del pueblo judío.</w:t>
      </w:r>
      <w:r w:rsidRPr="00E41E1B">
        <w:t xml:space="preserve"> </w:t>
      </w:r>
    </w:p>
    <w:p w:rsidR="00E41E1B" w:rsidRDefault="00E41E1B" w:rsidP="00E41E1B">
      <w:r>
        <w:t>Desde la construcción de este enunciado se está erigiendo un estado con fundamentos religiosos sobre los cuales una teocracia excluyente reclama por motivos culturales la pertenencia territorial sobre cualquier otro reclamo</w:t>
      </w:r>
      <w:r>
        <w:t xml:space="preserve">. Una discriminación basada en motivos religiosos que el mundo ha callado desde hace casi 70 años, el </w:t>
      </w:r>
      <w:proofErr w:type="gramStart"/>
      <w:r>
        <w:t>fundamento  del</w:t>
      </w:r>
      <w:proofErr w:type="gramEnd"/>
      <w:r>
        <w:t xml:space="preserve"> puebl</w:t>
      </w:r>
      <w:r w:rsidR="00DD2146">
        <w:t xml:space="preserve">o israelí es la exclusión, no la inclusión, bajo este principio nunca habrá equidad desde el punto de vista legal, ni estatal ya que los </w:t>
      </w:r>
      <w:proofErr w:type="spellStart"/>
      <w:r w:rsidR="00DD2146">
        <w:t>cioudadanos</w:t>
      </w:r>
      <w:proofErr w:type="spellEnd"/>
      <w:r w:rsidR="00DD2146">
        <w:t xml:space="preserve"> judíos poseen una serie de derechos, que aunque son bastante abstractos (como un reclamo territorial) se les son negados a otras personas.</w:t>
      </w:r>
    </w:p>
    <w:p w:rsidR="00DD2146" w:rsidRDefault="00DD2146" w:rsidP="00E41E1B">
      <w:r>
        <w:t xml:space="preserve">En la era moderna el papel del ejército generalmente cumple el rol de la entidad opresora, en México esto se evidencia con casos como </w:t>
      </w:r>
      <w:proofErr w:type="spellStart"/>
      <w:r>
        <w:t>Ayotzinapa</w:t>
      </w:r>
      <w:proofErr w:type="spellEnd"/>
      <w:r>
        <w:t xml:space="preserve">, Acteal o </w:t>
      </w:r>
      <w:proofErr w:type="spellStart"/>
      <w:r>
        <w:t>Tlatlaya</w:t>
      </w:r>
      <w:proofErr w:type="spellEnd"/>
      <w:r>
        <w:t>, para los beduinos, musulmanes e inclusive afrodescendientes en el ejército israelí, la opresión del estado israelí sobre palestinos no fue un inconveniente para realizar sus</w:t>
      </w:r>
      <w:r>
        <w:rPr>
          <w:i/>
        </w:rPr>
        <w:t xml:space="preserve"> tareas</w:t>
      </w:r>
      <w:r>
        <w:t xml:space="preserve">, es decir dentro de la relativa opresión, era tolerable, mientras hubiera relativa inclusión, </w:t>
      </w:r>
      <w:r w:rsidR="009E7DD6">
        <w:t>pero la creación de esta ley logra incomodar hasta uno de los sectores más insensibilizados al respecto.</w:t>
      </w:r>
    </w:p>
    <w:p w:rsidR="00E41E1B" w:rsidRDefault="009E7DD6" w:rsidP="009E7DD6">
      <w:r>
        <w:t>Sobre las palabras de los militares, afines a la derecha</w:t>
      </w:r>
      <w:r w:rsidR="00DD2146" w:rsidRPr="00DD2146">
        <w:t xml:space="preserve"> “Dejemos los temas políticos controvertidos fuera </w:t>
      </w:r>
      <w:r>
        <w:t>de las instituciones militares” solo puedo decir que cualquier sistema discriminatorio y opresor es funcional con la cooperación de una élite servil a quienes son opresores, negros de casa les llaman los hermanos afrodiaspóricos</w:t>
      </w:r>
      <w:bookmarkStart w:id="0" w:name="_GoBack"/>
      <w:bookmarkEnd w:id="0"/>
    </w:p>
    <w:sectPr w:rsidR="00E41E1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E8E"/>
    <w:rsid w:val="009C4050"/>
    <w:rsid w:val="009E7DD6"/>
    <w:rsid w:val="00A84E8E"/>
    <w:rsid w:val="00DD2146"/>
    <w:rsid w:val="00E41E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82FB6"/>
  <w15:chartTrackingRefBased/>
  <w15:docId w15:val="{BD24F421-984F-4E67-B1B9-E71E6B42F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E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41E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383</Words>
  <Characters>2111</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Rata</dc:creator>
  <cp:keywords/>
  <dc:description/>
  <cp:lastModifiedBy>Rata</cp:lastModifiedBy>
  <cp:revision>1</cp:revision>
  <dcterms:created xsi:type="dcterms:W3CDTF">2020-03-28T17:30:00Z</dcterms:created>
  <dcterms:modified xsi:type="dcterms:W3CDTF">2020-03-28T20:53:00Z</dcterms:modified>
</cp:coreProperties>
</file>