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36E93" w14:textId="77777777" w:rsidR="00F51453" w:rsidRPr="00F51453" w:rsidRDefault="00802712" w:rsidP="00F51453">
      <w:pPr>
        <w:spacing w:after="0" w:line="36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Racismo y discriminación</w:t>
      </w:r>
    </w:p>
    <w:p w14:paraId="1985C410" w14:textId="77777777" w:rsidR="000D286D" w:rsidRDefault="00802712" w:rsidP="00802712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En textos anteriores hemos analizado el concepto de raza, racismo y discriminación, este documento tiene como objetivo hacer una diferenciación entre el concepto de racismo y discriminación. Para ello, debemos contextualizar cada uno de estos, se entiende por racismo a la acción de rechazo que</w:t>
      </w:r>
      <w:r w:rsidR="000D286D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hace una persona a otra por su condición fenotípica o</w:t>
      </w:r>
      <w:r w:rsidR="008C7ACC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por su origen étnico, </w:t>
      </w:r>
      <w:r w:rsidR="008C7ACC">
        <w:rPr>
          <w:rFonts w:asciiTheme="majorHAnsi" w:hAnsiTheme="majorHAnsi" w:cstheme="majorHAnsi"/>
          <w:sz w:val="24"/>
          <w:szCs w:val="24"/>
        </w:rPr>
        <w:t>llevando</w:t>
      </w:r>
      <w:r>
        <w:rPr>
          <w:rFonts w:asciiTheme="majorHAnsi" w:hAnsiTheme="majorHAnsi" w:cstheme="majorHAnsi"/>
          <w:sz w:val="24"/>
          <w:szCs w:val="24"/>
        </w:rPr>
        <w:t xml:space="preserve"> consigo una ventaja atribuida </w:t>
      </w:r>
      <w:r w:rsidR="008C7ACC">
        <w:rPr>
          <w:rFonts w:asciiTheme="majorHAnsi" w:hAnsiTheme="majorHAnsi" w:cstheme="majorHAnsi"/>
          <w:sz w:val="24"/>
          <w:szCs w:val="24"/>
        </w:rPr>
        <w:t>a supuestas cualidades</w:t>
      </w:r>
      <w:r w:rsidR="000D286D">
        <w:rPr>
          <w:rFonts w:asciiTheme="majorHAnsi" w:hAnsiTheme="majorHAnsi" w:cstheme="majorHAnsi"/>
          <w:sz w:val="24"/>
          <w:szCs w:val="24"/>
        </w:rPr>
        <w:t xml:space="preserve">; </w:t>
      </w:r>
      <w:r w:rsidR="008C7ACC">
        <w:rPr>
          <w:rFonts w:asciiTheme="majorHAnsi" w:hAnsiTheme="majorHAnsi" w:cstheme="majorHAnsi"/>
          <w:sz w:val="24"/>
          <w:szCs w:val="24"/>
        </w:rPr>
        <w:t xml:space="preserve">mientras que discriminación </w:t>
      </w:r>
      <w:r w:rsidR="000D286D">
        <w:rPr>
          <w:rFonts w:asciiTheme="majorHAnsi" w:hAnsiTheme="majorHAnsi" w:cstheme="majorHAnsi"/>
          <w:sz w:val="24"/>
          <w:szCs w:val="24"/>
        </w:rPr>
        <w:t>es la acción que realiza un individuo, mediante la cual excluye o impide ejercer un derecho, por el simple hecho de ser de diferente origen étnico y cultural.</w:t>
      </w:r>
    </w:p>
    <w:p w14:paraId="3BBF584E" w14:textId="77777777" w:rsidR="00756C4F" w:rsidRDefault="00756C4F" w:rsidP="00802712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 w:rsidRPr="00756C4F">
        <w:rPr>
          <w:rFonts w:asciiTheme="majorHAnsi" w:hAnsiTheme="majorHAnsi" w:cstheme="majorHAnsi"/>
          <w:sz w:val="24"/>
          <w:szCs w:val="24"/>
        </w:rPr>
        <w:t xml:space="preserve">Históricamente </w:t>
      </w:r>
      <w:r>
        <w:rPr>
          <w:rFonts w:asciiTheme="majorHAnsi" w:hAnsiTheme="majorHAnsi" w:cstheme="majorHAnsi"/>
          <w:sz w:val="24"/>
          <w:szCs w:val="24"/>
        </w:rPr>
        <w:t xml:space="preserve">se ha </w:t>
      </w:r>
      <w:r w:rsidRPr="00756C4F">
        <w:rPr>
          <w:rFonts w:asciiTheme="majorHAnsi" w:hAnsiTheme="majorHAnsi" w:cstheme="majorHAnsi"/>
          <w:sz w:val="24"/>
          <w:szCs w:val="24"/>
        </w:rPr>
        <w:t xml:space="preserve">privilegiado </w:t>
      </w:r>
      <w:r>
        <w:rPr>
          <w:rFonts w:asciiTheme="majorHAnsi" w:hAnsiTheme="majorHAnsi" w:cstheme="majorHAnsi"/>
          <w:sz w:val="24"/>
          <w:szCs w:val="24"/>
        </w:rPr>
        <w:t xml:space="preserve">a las poblaciones blancas por encima de las demás, maximizando sus cualidades y fortaleciendo la idea de una raza superior, minimizando sus cualidades solo a </w:t>
      </w:r>
      <w:r w:rsidR="00291962">
        <w:rPr>
          <w:rFonts w:asciiTheme="majorHAnsi" w:hAnsiTheme="majorHAnsi" w:cstheme="majorHAnsi"/>
          <w:sz w:val="24"/>
          <w:szCs w:val="24"/>
        </w:rPr>
        <w:t xml:space="preserve">la </w:t>
      </w:r>
      <w:r>
        <w:rPr>
          <w:rFonts w:asciiTheme="majorHAnsi" w:hAnsiTheme="majorHAnsi" w:cstheme="majorHAnsi"/>
          <w:sz w:val="24"/>
          <w:szCs w:val="24"/>
        </w:rPr>
        <w:t>fortaleza física para el trabajo</w:t>
      </w:r>
      <w:r w:rsidR="00291962">
        <w:rPr>
          <w:rFonts w:asciiTheme="majorHAnsi" w:hAnsiTheme="majorHAnsi" w:cstheme="majorHAnsi"/>
          <w:sz w:val="24"/>
          <w:szCs w:val="24"/>
        </w:rPr>
        <w:t xml:space="preserve"> rudo</w:t>
      </w:r>
      <w:r>
        <w:rPr>
          <w:rFonts w:asciiTheme="majorHAnsi" w:hAnsiTheme="majorHAnsi" w:cstheme="majorHAnsi"/>
          <w:sz w:val="24"/>
          <w:szCs w:val="24"/>
        </w:rPr>
        <w:t>, demeritando sus cualidades intelectuales y capacidades psicológicas, sociales y culturales.</w:t>
      </w:r>
    </w:p>
    <w:p w14:paraId="36AB6E8B" w14:textId="77777777" w:rsidR="00756C4F" w:rsidRDefault="005B3899" w:rsidP="00802712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El racismo se ha convertido en una ideología muy arraigada que privilegia el pensamiento de que las sociedades deben estar organizadas y jerarquizadas en clases sociales, alimentando con ello la mentalidad de la clase dominante.</w:t>
      </w:r>
    </w:p>
    <w:p w14:paraId="69BCABE7" w14:textId="6DADD35E" w:rsidR="00F51453" w:rsidRDefault="00291962" w:rsidP="00942939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 w:rsidRPr="00291962">
        <w:rPr>
          <w:rFonts w:asciiTheme="majorHAnsi" w:hAnsiTheme="majorHAnsi" w:cstheme="majorHAnsi"/>
          <w:sz w:val="24"/>
          <w:szCs w:val="24"/>
        </w:rPr>
        <w:t xml:space="preserve">Los acontecimientos históricos </w:t>
      </w:r>
      <w:r w:rsidR="00942939">
        <w:rPr>
          <w:rFonts w:asciiTheme="majorHAnsi" w:hAnsiTheme="majorHAnsi" w:cstheme="majorHAnsi"/>
          <w:sz w:val="24"/>
          <w:szCs w:val="24"/>
        </w:rPr>
        <w:t xml:space="preserve">como la invasión y </w:t>
      </w:r>
      <w:r w:rsidR="00942939" w:rsidRPr="00291962">
        <w:rPr>
          <w:rFonts w:asciiTheme="majorHAnsi" w:hAnsiTheme="majorHAnsi" w:cstheme="majorHAnsi"/>
          <w:sz w:val="24"/>
          <w:szCs w:val="24"/>
        </w:rPr>
        <w:t xml:space="preserve">conquista de </w:t>
      </w:r>
      <w:r w:rsidR="00942939">
        <w:rPr>
          <w:rFonts w:asciiTheme="majorHAnsi" w:hAnsiTheme="majorHAnsi" w:cstheme="majorHAnsi"/>
          <w:sz w:val="24"/>
          <w:szCs w:val="24"/>
        </w:rPr>
        <w:t xml:space="preserve">América, la colonización de África, </w:t>
      </w:r>
      <w:r w:rsidRPr="00291962">
        <w:rPr>
          <w:rFonts w:asciiTheme="majorHAnsi" w:hAnsiTheme="majorHAnsi" w:cstheme="majorHAnsi"/>
          <w:sz w:val="24"/>
          <w:szCs w:val="24"/>
        </w:rPr>
        <w:t>han sido p</w:t>
      </w:r>
      <w:r w:rsidR="00A54631">
        <w:rPr>
          <w:rFonts w:asciiTheme="majorHAnsi" w:hAnsiTheme="majorHAnsi" w:cstheme="majorHAnsi"/>
          <w:sz w:val="24"/>
          <w:szCs w:val="24"/>
        </w:rPr>
        <w:t>ara p</w:t>
      </w:r>
      <w:r w:rsidRPr="00291962">
        <w:rPr>
          <w:rFonts w:asciiTheme="majorHAnsi" w:hAnsiTheme="majorHAnsi" w:cstheme="majorHAnsi"/>
          <w:sz w:val="24"/>
          <w:szCs w:val="24"/>
        </w:rPr>
        <w:t>a</w:t>
      </w:r>
      <w:r w:rsidR="00A54631">
        <w:rPr>
          <w:rFonts w:asciiTheme="majorHAnsi" w:hAnsiTheme="majorHAnsi" w:cstheme="majorHAnsi"/>
          <w:sz w:val="24"/>
          <w:szCs w:val="24"/>
        </w:rPr>
        <w:t>rte</w:t>
      </w:r>
      <w:r w:rsidRPr="00291962">
        <w:rPr>
          <w:rFonts w:asciiTheme="majorHAnsi" w:hAnsiTheme="majorHAnsi" w:cstheme="majorHAnsi"/>
          <w:sz w:val="24"/>
          <w:szCs w:val="24"/>
        </w:rPr>
        <w:t xml:space="preserve"> fundamental en el desarrollo de </w:t>
      </w:r>
      <w:r w:rsidR="00942939">
        <w:rPr>
          <w:rFonts w:asciiTheme="majorHAnsi" w:hAnsiTheme="majorHAnsi" w:cstheme="majorHAnsi"/>
          <w:sz w:val="24"/>
          <w:szCs w:val="24"/>
        </w:rPr>
        <w:t>una mentalidad de superioridad. Por otra parte, las ciencias han sido promotoras de una estratificación social basada en razas</w:t>
      </w:r>
      <w:r w:rsidR="00A64B55">
        <w:rPr>
          <w:rFonts w:asciiTheme="majorHAnsi" w:hAnsiTheme="majorHAnsi" w:cstheme="majorHAnsi"/>
          <w:sz w:val="24"/>
          <w:szCs w:val="24"/>
        </w:rPr>
        <w:t xml:space="preserve">, este tipo de prácticas han servido para justificar la dominación de los pueblos. </w:t>
      </w:r>
    </w:p>
    <w:p w14:paraId="5BAECA8D" w14:textId="5399F0F4" w:rsidR="00F90838" w:rsidRDefault="00A64B55" w:rsidP="00A64B55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Es importante mencionar que existen varios tipos de racismo, como el de prejuicio, donde las actitudes e ideas influyen para que un grupo sea visto como mejor o peor; la estigmatización o discriminación, que lleva </w:t>
      </w:r>
      <w:r w:rsidR="00F90838">
        <w:rPr>
          <w:rFonts w:asciiTheme="majorHAnsi" w:hAnsiTheme="majorHAnsi" w:cstheme="majorHAnsi"/>
          <w:sz w:val="24"/>
          <w:szCs w:val="24"/>
        </w:rPr>
        <w:t>implícitas acciones</w:t>
      </w:r>
      <w:r>
        <w:rPr>
          <w:rFonts w:asciiTheme="majorHAnsi" w:hAnsiTheme="majorHAnsi" w:cstheme="majorHAnsi"/>
          <w:sz w:val="24"/>
          <w:szCs w:val="24"/>
        </w:rPr>
        <w:t xml:space="preserve"> que atentan contra los derechos de ciertos grupos sociales; y el estructural que normaliza</w:t>
      </w:r>
      <w:r w:rsidR="00F90838">
        <w:rPr>
          <w:rFonts w:asciiTheme="majorHAnsi" w:hAnsiTheme="majorHAnsi" w:cstheme="majorHAnsi"/>
          <w:sz w:val="24"/>
          <w:szCs w:val="24"/>
        </w:rPr>
        <w:t xml:space="preserve"> los privilegios y desventajas de estos grupos sociales.</w:t>
      </w:r>
    </w:p>
    <w:p w14:paraId="46B6BB14" w14:textId="77777777" w:rsidR="00F90838" w:rsidRDefault="00F90838" w:rsidP="00A64B55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</w:p>
    <w:p w14:paraId="3AF2981B" w14:textId="76F67049" w:rsidR="00F90838" w:rsidRDefault="00F90838" w:rsidP="00A64B55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</w:p>
    <w:p w14:paraId="673E9C13" w14:textId="77777777" w:rsidR="00515E27" w:rsidRDefault="00515E27" w:rsidP="00A64B55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</w:p>
    <w:p w14:paraId="4DAD07E1" w14:textId="6AE89058" w:rsidR="00F90838" w:rsidRPr="0089727D" w:rsidRDefault="0089727D" w:rsidP="0089727D">
      <w:pPr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89727D">
        <w:rPr>
          <w:rFonts w:asciiTheme="majorHAnsi" w:hAnsiTheme="majorHAnsi" w:cstheme="majorHAnsi"/>
          <w:b/>
          <w:bCs/>
          <w:sz w:val="24"/>
          <w:szCs w:val="24"/>
        </w:rPr>
        <w:lastRenderedPageBreak/>
        <w:t>Notas periodísticas: identifica si se trata de discriminación o racismo, y analiza cómo opera</w:t>
      </w:r>
      <w:r w:rsidRPr="0089727D">
        <w:rPr>
          <w:rFonts w:asciiTheme="majorHAnsi" w:hAnsiTheme="majorHAnsi" w:cstheme="majorHAnsi"/>
          <w:sz w:val="24"/>
          <w:szCs w:val="24"/>
        </w:rPr>
        <w:t>.</w:t>
      </w:r>
    </w:p>
    <w:p w14:paraId="4A149109" w14:textId="77777777" w:rsidR="00515E27" w:rsidRDefault="00515E27" w:rsidP="0089727D">
      <w:pPr>
        <w:spacing w:after="0"/>
        <w:jc w:val="both"/>
        <w:rPr>
          <w:rFonts w:asciiTheme="majorHAnsi" w:hAnsiTheme="majorHAnsi" w:cstheme="majorHAnsi"/>
          <w:noProof/>
          <w:sz w:val="24"/>
          <w:szCs w:val="24"/>
        </w:rPr>
      </w:pPr>
    </w:p>
    <w:p w14:paraId="74A58DC6" w14:textId="149F3118" w:rsidR="00515E27" w:rsidRDefault="00515E27" w:rsidP="0089727D">
      <w:pPr>
        <w:spacing w:after="0"/>
        <w:jc w:val="both"/>
        <w:rPr>
          <w:rFonts w:asciiTheme="majorHAnsi" w:hAnsiTheme="majorHAnsi" w:cstheme="majorHAnsi"/>
          <w:noProof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t>Las notas que seleccione para el análisis del tema se en listan a continuación:</w:t>
      </w:r>
    </w:p>
    <w:p w14:paraId="38F05AAE" w14:textId="67F672F8" w:rsidR="0089727D" w:rsidRPr="0089727D" w:rsidRDefault="0089727D" w:rsidP="0089727D">
      <w:pPr>
        <w:spacing w:after="0"/>
        <w:jc w:val="both"/>
        <w:rPr>
          <w:rFonts w:asciiTheme="majorHAnsi" w:hAnsiTheme="majorHAnsi" w:cstheme="majorHAnsi"/>
          <w:b/>
          <w:bCs/>
          <w:noProof/>
          <w:sz w:val="24"/>
          <w:szCs w:val="24"/>
        </w:rPr>
      </w:pPr>
      <w:r w:rsidRPr="0089727D">
        <w:rPr>
          <w:rFonts w:asciiTheme="majorHAnsi" w:hAnsiTheme="majorHAnsi" w:cstheme="majorHAnsi"/>
          <w:b/>
          <w:bCs/>
          <w:noProof/>
          <w:sz w:val="24"/>
          <w:szCs w:val="24"/>
        </w:rPr>
        <w:t>Rigoberta Menchú es expulsada por error de un hotel en Cancún</w:t>
      </w:r>
    </w:p>
    <w:p w14:paraId="5A47915B" w14:textId="77777777" w:rsidR="0089727D" w:rsidRDefault="00F90838" w:rsidP="0089727D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89727D">
        <w:rPr>
          <w:rFonts w:asciiTheme="majorHAnsi" w:hAnsiTheme="majorHAnsi" w:cstheme="majorHAnsi"/>
          <w:sz w:val="24"/>
          <w:szCs w:val="24"/>
        </w:rPr>
        <w:t>La candidata presidencial guatemalteca fue confundida con una vendedora ambulante</w:t>
      </w:r>
    </w:p>
    <w:p w14:paraId="10440F56" w14:textId="77777777" w:rsidR="0089727D" w:rsidRDefault="00CF4C45" w:rsidP="0089727D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-261232127"/>
          <w:citation/>
        </w:sdtPr>
        <w:sdtEndPr/>
        <w:sdtContent>
          <w:r w:rsidR="0089727D" w:rsidRPr="0089727D">
            <w:rPr>
              <w:rFonts w:asciiTheme="majorHAnsi" w:hAnsiTheme="majorHAnsi" w:cstheme="majorHAnsi"/>
              <w:sz w:val="24"/>
              <w:szCs w:val="24"/>
            </w:rPr>
            <w:fldChar w:fldCharType="begin"/>
          </w:r>
          <w:r w:rsidR="0089727D" w:rsidRPr="0089727D">
            <w:rPr>
              <w:rFonts w:asciiTheme="majorHAnsi" w:hAnsiTheme="majorHAnsi" w:cstheme="majorHAnsi"/>
              <w:b/>
              <w:bCs/>
              <w:sz w:val="24"/>
              <w:szCs w:val="24"/>
            </w:rPr>
            <w:instrText xml:space="preserve"> CITATION Rig07 \l 2058 </w:instrText>
          </w:r>
          <w:r w:rsidR="0089727D" w:rsidRPr="0089727D">
            <w:rPr>
              <w:rFonts w:asciiTheme="majorHAnsi" w:hAnsiTheme="majorHAnsi" w:cstheme="majorHAnsi"/>
              <w:sz w:val="24"/>
              <w:szCs w:val="24"/>
            </w:rPr>
            <w:fldChar w:fldCharType="separate"/>
          </w:r>
          <w:r w:rsidR="0089727D" w:rsidRPr="0089727D">
            <w:rPr>
              <w:rFonts w:asciiTheme="majorHAnsi" w:hAnsiTheme="majorHAnsi" w:cstheme="majorHAnsi"/>
              <w:noProof/>
              <w:sz w:val="24"/>
              <w:szCs w:val="24"/>
            </w:rPr>
            <w:t>(Rigoberta Menchú es expulsada por error de un hotel en Cancún, 2007)</w:t>
          </w:r>
          <w:r w:rsidR="0089727D" w:rsidRPr="0089727D">
            <w:rPr>
              <w:rFonts w:asciiTheme="majorHAnsi" w:hAnsiTheme="majorHAnsi" w:cstheme="majorHAnsi"/>
              <w:sz w:val="24"/>
              <w:szCs w:val="24"/>
            </w:rPr>
            <w:fldChar w:fldCharType="end"/>
          </w:r>
        </w:sdtContent>
      </w:sdt>
    </w:p>
    <w:p w14:paraId="51181C22" w14:textId="3673CB7B" w:rsidR="00515E27" w:rsidRPr="00515E27" w:rsidRDefault="00515E27" w:rsidP="0089727D">
      <w:pPr>
        <w:spacing w:after="0"/>
        <w:rPr>
          <w:rFonts w:asciiTheme="majorHAnsi" w:hAnsiTheme="majorHAnsi" w:cstheme="majorHAnsi"/>
          <w:sz w:val="24"/>
          <w:szCs w:val="24"/>
        </w:rPr>
      </w:pPr>
      <w:r w:rsidRPr="00515E27">
        <w:rPr>
          <w:rFonts w:asciiTheme="majorHAnsi" w:hAnsiTheme="majorHAnsi" w:cstheme="majorHAnsi"/>
          <w:sz w:val="24"/>
          <w:szCs w:val="24"/>
        </w:rPr>
        <w:t>“Es expulsada de un hotel a causa de su atuendo al ser confundida con una vendedora ambulante, y expulsada por los empleados de seguridad de un hotel del balneario de Cancún”</w:t>
      </w:r>
    </w:p>
    <w:p w14:paraId="56F4B7D0" w14:textId="77777777" w:rsidR="000B5B4A" w:rsidRDefault="00515E27" w:rsidP="00515E27">
      <w:pPr>
        <w:spacing w:after="0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Después de analizar el texto, </w:t>
      </w:r>
      <w:r w:rsidR="00AE2C6F">
        <w:rPr>
          <w:rFonts w:asciiTheme="majorHAnsi" w:hAnsiTheme="majorHAnsi" w:cstheme="majorHAnsi"/>
          <w:sz w:val="24"/>
          <w:szCs w:val="24"/>
        </w:rPr>
        <w:t xml:space="preserve">podemos </w:t>
      </w:r>
      <w:r>
        <w:rPr>
          <w:rFonts w:asciiTheme="majorHAnsi" w:hAnsiTheme="majorHAnsi" w:cstheme="majorHAnsi"/>
          <w:sz w:val="24"/>
          <w:szCs w:val="24"/>
        </w:rPr>
        <w:t>deducir que estamos frente a un caso de discriminación, ya que la noticia hace referencia a una acción que realizan los encargados</w:t>
      </w:r>
      <w:r w:rsidR="00AE2C6F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para expulsarla del hotel, </w:t>
      </w:r>
      <w:r w:rsidR="000B5B4A">
        <w:rPr>
          <w:rFonts w:asciiTheme="majorHAnsi" w:hAnsiTheme="majorHAnsi" w:cstheme="majorHAnsi"/>
          <w:sz w:val="24"/>
          <w:szCs w:val="24"/>
        </w:rPr>
        <w:t>el</w:t>
      </w:r>
      <w:r w:rsidR="00AE2C6F">
        <w:rPr>
          <w:rFonts w:asciiTheme="majorHAnsi" w:hAnsiTheme="majorHAnsi" w:cstheme="majorHAnsi"/>
          <w:sz w:val="24"/>
          <w:szCs w:val="24"/>
        </w:rPr>
        <w:t xml:space="preserve"> motivo que se expone </w:t>
      </w:r>
      <w:r w:rsidR="000B5B4A">
        <w:rPr>
          <w:rFonts w:asciiTheme="majorHAnsi" w:hAnsiTheme="majorHAnsi" w:cstheme="majorHAnsi"/>
          <w:sz w:val="24"/>
          <w:szCs w:val="24"/>
        </w:rPr>
        <w:t>es</w:t>
      </w:r>
      <w:r w:rsidR="00AE2C6F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 xml:space="preserve">porque la confundieron con una vendedora ambulante, </w:t>
      </w:r>
      <w:r w:rsidR="000B5B4A">
        <w:rPr>
          <w:rFonts w:asciiTheme="majorHAnsi" w:hAnsiTheme="majorHAnsi" w:cstheme="majorHAnsi"/>
          <w:sz w:val="24"/>
          <w:szCs w:val="24"/>
        </w:rPr>
        <w:t>acción que atenta contra su derecho, por condiciones socioeconómicas, sin embargo, no podemos dejar de lado que hay un prejuicio inmerso en ese comportamiento despectivo.</w:t>
      </w:r>
    </w:p>
    <w:p w14:paraId="0032FD45" w14:textId="77777777" w:rsidR="000B5B4A" w:rsidRDefault="000B5B4A" w:rsidP="00515E27">
      <w:pPr>
        <w:spacing w:after="0"/>
        <w:ind w:firstLine="708"/>
        <w:jc w:val="both"/>
        <w:rPr>
          <w:rFonts w:asciiTheme="majorHAnsi" w:hAnsiTheme="majorHAnsi" w:cstheme="majorHAnsi"/>
          <w:sz w:val="24"/>
          <w:szCs w:val="24"/>
        </w:rPr>
      </w:pPr>
    </w:p>
    <w:p w14:paraId="0247DBE7" w14:textId="24FC1F51" w:rsidR="00F90838" w:rsidRPr="0089727D" w:rsidRDefault="00F90838" w:rsidP="0089727D">
      <w:pPr>
        <w:spacing w:after="0"/>
        <w:rPr>
          <w:rFonts w:asciiTheme="majorHAnsi" w:hAnsiTheme="majorHAnsi" w:cstheme="majorHAnsi"/>
          <w:sz w:val="24"/>
          <w:szCs w:val="24"/>
        </w:rPr>
      </w:pPr>
      <w:r w:rsidRPr="00F90838">
        <w:rPr>
          <w:rFonts w:asciiTheme="majorHAnsi" w:hAnsiTheme="majorHAnsi" w:cstheme="majorHAnsi"/>
          <w:b/>
          <w:bCs/>
          <w:sz w:val="24"/>
          <w:szCs w:val="24"/>
        </w:rPr>
        <w:t>Elena Poniatowska se burla de mujeres indígenas, las llama “panzonas y mensas” </w:t>
      </w:r>
    </w:p>
    <w:p w14:paraId="1227A06B" w14:textId="6FFC34AC" w:rsidR="0089727D" w:rsidRDefault="00CF4C45" w:rsidP="00A64B55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id w:val="334418540"/>
          <w:citation/>
        </w:sdtPr>
        <w:sdtEndPr/>
        <w:sdtContent>
          <w:r w:rsidR="0089727D">
            <w:rPr>
              <w:rFonts w:asciiTheme="majorHAnsi" w:hAnsiTheme="majorHAnsi" w:cstheme="majorHAnsi"/>
              <w:sz w:val="24"/>
              <w:szCs w:val="24"/>
            </w:rPr>
            <w:fldChar w:fldCharType="begin"/>
          </w:r>
          <w:r w:rsidR="0089727D">
            <w:rPr>
              <w:rFonts w:asciiTheme="majorHAnsi" w:hAnsiTheme="majorHAnsi" w:cstheme="majorHAnsi"/>
              <w:sz w:val="24"/>
              <w:szCs w:val="24"/>
            </w:rPr>
            <w:instrText xml:space="preserve"> CITATION Ele17 \l 2058 </w:instrText>
          </w:r>
          <w:r w:rsidR="0089727D">
            <w:rPr>
              <w:rFonts w:asciiTheme="majorHAnsi" w:hAnsiTheme="majorHAnsi" w:cstheme="majorHAnsi"/>
              <w:sz w:val="24"/>
              <w:szCs w:val="24"/>
            </w:rPr>
            <w:fldChar w:fldCharType="separate"/>
          </w:r>
          <w:r w:rsidR="0089727D" w:rsidRPr="0089727D">
            <w:rPr>
              <w:rFonts w:asciiTheme="majorHAnsi" w:hAnsiTheme="majorHAnsi" w:cstheme="majorHAnsi"/>
              <w:noProof/>
              <w:sz w:val="24"/>
              <w:szCs w:val="24"/>
            </w:rPr>
            <w:t>(Elena Poniatowska se burla de mujeres indígenas, las llama “panzonas y mensas” , 2017)</w:t>
          </w:r>
          <w:r w:rsidR="0089727D">
            <w:rPr>
              <w:rFonts w:asciiTheme="majorHAnsi" w:hAnsiTheme="majorHAnsi" w:cstheme="majorHAnsi"/>
              <w:sz w:val="24"/>
              <w:szCs w:val="24"/>
            </w:rPr>
            <w:fldChar w:fldCharType="end"/>
          </w:r>
        </w:sdtContent>
      </w:sdt>
    </w:p>
    <w:p w14:paraId="7D1BC089" w14:textId="55FD929D" w:rsidR="0089727D" w:rsidRPr="00515E27" w:rsidRDefault="00515E27" w:rsidP="00515E27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 w:rsidRPr="00515E27">
        <w:rPr>
          <w:rFonts w:asciiTheme="majorHAnsi" w:hAnsiTheme="majorHAnsi" w:cstheme="majorHAnsi"/>
          <w:sz w:val="24"/>
          <w:szCs w:val="24"/>
        </w:rPr>
        <w:t>“Eran todas bien delgaditas, así como ustedes dos, pero ahora las juchitecas que yo he visto, por la cerveza, están bien panzonas y mensas”</w:t>
      </w:r>
    </w:p>
    <w:p w14:paraId="7A4FA90E" w14:textId="18A31AF5" w:rsidR="00F90838" w:rsidRDefault="00DC2D81" w:rsidP="00A64B55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En este segundo caso, se presenta un acto racista, ya que hace referencia, específicamente a su grupo étnico, demeritando su capacidad intelectual, sus hábitos y costumbres y sus cualidades físicas.</w:t>
      </w:r>
    </w:p>
    <w:p w14:paraId="660DC766" w14:textId="77777777" w:rsidR="00F51453" w:rsidRPr="00F51453" w:rsidRDefault="00F51453" w:rsidP="00F5145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</w:p>
    <w:p w14:paraId="39A77E9A" w14:textId="77777777" w:rsidR="00F51453" w:rsidRPr="00F51453" w:rsidRDefault="00F51453" w:rsidP="00F5145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</w:p>
    <w:p w14:paraId="69B0BF05" w14:textId="77777777" w:rsidR="00F51453" w:rsidRPr="00F51453" w:rsidRDefault="00F51453" w:rsidP="00F5145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</w:p>
    <w:p w14:paraId="3C9D244B" w14:textId="77777777" w:rsidR="00F51453" w:rsidRPr="00F51453" w:rsidRDefault="00F51453" w:rsidP="00F5145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</w:p>
    <w:p w14:paraId="73862649" w14:textId="77777777" w:rsidR="00F51453" w:rsidRPr="00F51453" w:rsidRDefault="00F51453" w:rsidP="00F5145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</w:p>
    <w:p w14:paraId="7C77C4F0" w14:textId="77777777" w:rsidR="0086472E" w:rsidRPr="00F51453" w:rsidRDefault="0086472E" w:rsidP="00F51453">
      <w:pPr>
        <w:spacing w:after="0" w:line="360" w:lineRule="auto"/>
        <w:rPr>
          <w:rFonts w:asciiTheme="majorHAnsi" w:hAnsiTheme="majorHAnsi" w:cstheme="majorHAnsi"/>
          <w:sz w:val="24"/>
          <w:szCs w:val="24"/>
        </w:rPr>
      </w:pPr>
    </w:p>
    <w:sectPr w:rsidR="0086472E" w:rsidRPr="00F51453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4B8A6" w14:textId="77777777" w:rsidR="00CF4C45" w:rsidRDefault="00CF4C45" w:rsidP="00F51453">
      <w:pPr>
        <w:spacing w:after="0" w:line="240" w:lineRule="auto"/>
      </w:pPr>
      <w:r>
        <w:separator/>
      </w:r>
    </w:p>
  </w:endnote>
  <w:endnote w:type="continuationSeparator" w:id="0">
    <w:p w14:paraId="100FA15B" w14:textId="77777777" w:rsidR="00CF4C45" w:rsidRDefault="00CF4C45" w:rsidP="00F51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445"/>
      <w:gridCol w:w="4393"/>
    </w:tblGrid>
    <w:tr w:rsidR="00515E27" w14:paraId="1AF1CCE4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54102E9B" w14:textId="77777777" w:rsidR="00515E27" w:rsidRDefault="00515E27">
          <w:pPr>
            <w:pStyle w:val="Encabezado"/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BD8E5BA" w14:textId="77777777" w:rsidR="00515E27" w:rsidRDefault="00515E27">
          <w:pPr>
            <w:pStyle w:val="Encabezado"/>
            <w:jc w:val="right"/>
            <w:rPr>
              <w:caps/>
              <w:sz w:val="18"/>
            </w:rPr>
          </w:pPr>
        </w:p>
      </w:tc>
    </w:tr>
    <w:tr w:rsidR="00515E27" w14:paraId="692067C2" w14:textId="77777777">
      <w:trPr>
        <w:jc w:val="center"/>
      </w:trPr>
      <w:tc>
        <w:tcPr>
          <w:tcW w:w="4686" w:type="dxa"/>
          <w:shd w:val="clear" w:color="auto" w:fill="auto"/>
          <w:vAlign w:val="center"/>
        </w:tcPr>
        <w:p w14:paraId="494E02C5" w14:textId="77777777" w:rsidR="00515E27" w:rsidRDefault="00515E27">
          <w:pPr>
            <w:pStyle w:val="Piedepgina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b/>
              <w:bCs/>
              <w:caps/>
              <w:color w:val="808080" w:themeColor="background1" w:themeShade="80"/>
              <w:sz w:val="18"/>
              <w:szCs w:val="18"/>
            </w:rPr>
            <w:t>Beatriz Adriana Castro magaña</w:t>
          </w:r>
        </w:p>
      </w:tc>
      <w:tc>
        <w:tcPr>
          <w:tcW w:w="4674" w:type="dxa"/>
          <w:shd w:val="clear" w:color="auto" w:fill="auto"/>
          <w:vAlign w:val="center"/>
        </w:tcPr>
        <w:p w14:paraId="50CD2565" w14:textId="77777777" w:rsidR="00515E27" w:rsidRDefault="00515E27">
          <w:pPr>
            <w:pStyle w:val="Piedepgin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  <w:lang w:val="es-ES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1B39760A" w14:textId="77777777" w:rsidR="00515E27" w:rsidRDefault="00515E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25CFB" w14:textId="77777777" w:rsidR="00CF4C45" w:rsidRDefault="00CF4C45" w:rsidP="00F51453">
      <w:pPr>
        <w:spacing w:after="0" w:line="240" w:lineRule="auto"/>
      </w:pPr>
      <w:r>
        <w:separator/>
      </w:r>
    </w:p>
  </w:footnote>
  <w:footnote w:type="continuationSeparator" w:id="0">
    <w:p w14:paraId="5F904494" w14:textId="77777777" w:rsidR="00CF4C45" w:rsidRDefault="00CF4C45" w:rsidP="00F51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53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670"/>
      <w:gridCol w:w="3969"/>
    </w:tblGrid>
    <w:tr w:rsidR="00515E27" w14:paraId="44C02AE9" w14:textId="77777777" w:rsidTr="00D22CC3">
      <w:trPr>
        <w:jc w:val="center"/>
      </w:trPr>
      <w:sdt>
        <w:sdtPr>
          <w:rPr>
            <w:rFonts w:ascii="Arial" w:eastAsia="Times New Roman" w:hAnsi="Arial" w:cs="Arial"/>
            <w:b/>
            <w:bCs/>
            <w:spacing w:val="45"/>
            <w:bdr w:val="none" w:sz="0" w:space="0" w:color="auto" w:frame="1"/>
            <w:lang w:eastAsia="es-MX"/>
          </w:rPr>
          <w:alias w:val="Título"/>
          <w:tag w:val=""/>
          <w:id w:val="126446070"/>
          <w:placeholder>
            <w:docPart w:val="1D3B9B3368974378A8D72B80CFD8DF0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5670" w:type="dxa"/>
              <w:shd w:val="clear" w:color="auto" w:fill="C5E0B3" w:themeFill="accent6" w:themeFillTint="66"/>
              <w:vAlign w:val="center"/>
            </w:tcPr>
            <w:p w14:paraId="179410FD" w14:textId="77777777" w:rsidR="00515E27" w:rsidRDefault="00515E27">
              <w:pPr>
                <w:pStyle w:val="Encabezado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3856D2">
                <w:rPr>
                  <w:rFonts w:ascii="Arial" w:eastAsia="Times New Roman" w:hAnsi="Arial" w:cs="Arial"/>
                  <w:b/>
                  <w:bCs/>
                  <w:spacing w:val="45"/>
                  <w:bdr w:val="none" w:sz="0" w:space="0" w:color="auto" w:frame="1"/>
                  <w:lang w:eastAsia="es-MX"/>
                </w:rPr>
                <w:t>Diplomado en línea Racismo y xenofobia vistos desde México</w:t>
              </w:r>
            </w:p>
          </w:tc>
        </w:sdtContent>
      </w:sdt>
      <w:sdt>
        <w:sdtPr>
          <w:rPr>
            <w:b/>
            <w:bCs/>
            <w:caps/>
            <w:sz w:val="18"/>
            <w:szCs w:val="18"/>
          </w:rPr>
          <w:alias w:val="Fecha"/>
          <w:tag w:val=""/>
          <w:id w:val="-1996566397"/>
          <w:placeholder>
            <w:docPart w:val="9E343D31B7F64ACF88C620AF6956BF58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-M-yyyy"/>
            <w:lid w:val="es-ES"/>
            <w:storeMappedDataAs w:val="dateTime"/>
            <w:calendar w:val="gregorian"/>
          </w:date>
        </w:sdtPr>
        <w:sdtEndPr/>
        <w:sdtContent>
          <w:tc>
            <w:tcPr>
              <w:tcW w:w="3969" w:type="dxa"/>
              <w:shd w:val="clear" w:color="auto" w:fill="C5E0B3" w:themeFill="accent6" w:themeFillTint="66"/>
              <w:vAlign w:val="center"/>
            </w:tcPr>
            <w:p w14:paraId="265C79FA" w14:textId="77777777" w:rsidR="00515E27" w:rsidRDefault="00515E27">
              <w:pPr>
                <w:pStyle w:val="Encabezado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1378F1">
                <w:rPr>
                  <w:b/>
                  <w:bCs/>
                  <w:caps/>
                  <w:sz w:val="18"/>
                  <w:szCs w:val="18"/>
                </w:rPr>
                <w:t>MODULO I</w:t>
              </w:r>
            </w:p>
          </w:tc>
        </w:sdtContent>
      </w:sdt>
    </w:tr>
    <w:tr w:rsidR="00515E27" w14:paraId="2139C784" w14:textId="77777777" w:rsidTr="00D22CC3">
      <w:trPr>
        <w:trHeight w:hRule="exact" w:val="115"/>
        <w:jc w:val="center"/>
      </w:trPr>
      <w:tc>
        <w:tcPr>
          <w:tcW w:w="5670" w:type="dxa"/>
          <w:shd w:val="clear" w:color="auto" w:fill="4472C4" w:themeFill="accent1"/>
          <w:tcMar>
            <w:top w:w="0" w:type="dxa"/>
            <w:bottom w:w="0" w:type="dxa"/>
          </w:tcMar>
        </w:tcPr>
        <w:p w14:paraId="1B3B043D" w14:textId="77777777" w:rsidR="00515E27" w:rsidRDefault="00515E27">
          <w:pPr>
            <w:pStyle w:val="Encabezado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3969" w:type="dxa"/>
          <w:shd w:val="clear" w:color="auto" w:fill="4472C4" w:themeFill="accent1"/>
          <w:tcMar>
            <w:top w:w="0" w:type="dxa"/>
            <w:bottom w:w="0" w:type="dxa"/>
          </w:tcMar>
        </w:tcPr>
        <w:p w14:paraId="421E5899" w14:textId="77777777" w:rsidR="00515E27" w:rsidRDefault="00515E27">
          <w:pPr>
            <w:pStyle w:val="Encabezado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40A7D5F0" w14:textId="77777777" w:rsidR="00515E27" w:rsidRDefault="00515E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D4011F"/>
    <w:multiLevelType w:val="multilevel"/>
    <w:tmpl w:val="6C3A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FA0E6F"/>
    <w:multiLevelType w:val="multilevel"/>
    <w:tmpl w:val="CF10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850C73"/>
    <w:multiLevelType w:val="multilevel"/>
    <w:tmpl w:val="AA76D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453"/>
    <w:rsid w:val="000B5B4A"/>
    <w:rsid w:val="000D286D"/>
    <w:rsid w:val="00203337"/>
    <w:rsid w:val="00291962"/>
    <w:rsid w:val="002F2555"/>
    <w:rsid w:val="00370336"/>
    <w:rsid w:val="004377C1"/>
    <w:rsid w:val="004971EE"/>
    <w:rsid w:val="00515E27"/>
    <w:rsid w:val="005B3899"/>
    <w:rsid w:val="00756C4F"/>
    <w:rsid w:val="00802712"/>
    <w:rsid w:val="00850736"/>
    <w:rsid w:val="0086472E"/>
    <w:rsid w:val="0089727D"/>
    <w:rsid w:val="008C7ACC"/>
    <w:rsid w:val="00942939"/>
    <w:rsid w:val="00A54631"/>
    <w:rsid w:val="00A64B55"/>
    <w:rsid w:val="00AC506A"/>
    <w:rsid w:val="00AE2C6F"/>
    <w:rsid w:val="00CF4C45"/>
    <w:rsid w:val="00D22CC3"/>
    <w:rsid w:val="00DC2D81"/>
    <w:rsid w:val="00E00FE1"/>
    <w:rsid w:val="00F51453"/>
    <w:rsid w:val="00F9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F1C1E"/>
  <w15:chartTrackingRefBased/>
  <w15:docId w15:val="{A61283B3-410A-40F9-9452-23A5DD05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1453"/>
  </w:style>
  <w:style w:type="paragraph" w:styleId="Ttulo1">
    <w:name w:val="heading 1"/>
    <w:basedOn w:val="Normal"/>
    <w:next w:val="Normal"/>
    <w:link w:val="Ttulo1Car"/>
    <w:uiPriority w:val="9"/>
    <w:qFormat/>
    <w:rsid w:val="00F514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paragraph" w:styleId="Ttulo2">
    <w:name w:val="heading 2"/>
    <w:basedOn w:val="Normal"/>
    <w:link w:val="Ttulo2Car"/>
    <w:uiPriority w:val="9"/>
    <w:qFormat/>
    <w:rsid w:val="00F908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5145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F514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1453"/>
  </w:style>
  <w:style w:type="paragraph" w:styleId="Piedepgina">
    <w:name w:val="footer"/>
    <w:basedOn w:val="Normal"/>
    <w:link w:val="PiedepginaCar"/>
    <w:uiPriority w:val="99"/>
    <w:unhideWhenUsed/>
    <w:rsid w:val="00F5145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1453"/>
  </w:style>
  <w:style w:type="paragraph" w:styleId="Bibliografa">
    <w:name w:val="Bibliography"/>
    <w:basedOn w:val="Normal"/>
    <w:next w:val="Normal"/>
    <w:uiPriority w:val="37"/>
    <w:unhideWhenUsed/>
    <w:rsid w:val="00F51453"/>
  </w:style>
  <w:style w:type="character" w:customStyle="1" w:styleId="Textodemarcadordeposicin">
    <w:name w:val="Texto de marcador de posición"/>
    <w:basedOn w:val="Fuentedeprrafopredeter"/>
    <w:uiPriority w:val="99"/>
    <w:semiHidden/>
    <w:rsid w:val="00F51453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54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4631"/>
    <w:rPr>
      <w:rFonts w:ascii="Segoe UI" w:hAnsi="Segoe UI" w:cs="Segoe UI"/>
      <w:sz w:val="18"/>
      <w:szCs w:val="18"/>
    </w:rPr>
  </w:style>
  <w:style w:type="character" w:customStyle="1" w:styleId="Ttulo2Car">
    <w:name w:val="Título 2 Car"/>
    <w:basedOn w:val="Fuentedeprrafopredeter"/>
    <w:link w:val="Ttulo2"/>
    <w:uiPriority w:val="9"/>
    <w:rsid w:val="00F90838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articulo-localizacion">
    <w:name w:val="articulo-localizacion"/>
    <w:basedOn w:val="Fuentedeprrafopredeter"/>
    <w:rsid w:val="00F90838"/>
  </w:style>
  <w:style w:type="character" w:styleId="Hipervnculo">
    <w:name w:val="Hyperlink"/>
    <w:basedOn w:val="Fuentedeprrafopredeter"/>
    <w:uiPriority w:val="99"/>
    <w:semiHidden/>
    <w:unhideWhenUsed/>
    <w:rsid w:val="00F90838"/>
    <w:rPr>
      <w:color w:val="0000FF"/>
      <w:u w:val="single"/>
    </w:rPr>
  </w:style>
  <w:style w:type="paragraph" w:customStyle="1" w:styleId="menu-item">
    <w:name w:val="menu-item"/>
    <w:basedOn w:val="Normal"/>
    <w:rsid w:val="00F9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menu-title">
    <w:name w:val="menu-title"/>
    <w:basedOn w:val="Fuentedeprrafopredeter"/>
    <w:rsid w:val="00F90838"/>
  </w:style>
  <w:style w:type="paragraph" w:customStyle="1" w:styleId="social-facebook">
    <w:name w:val="social-facebook"/>
    <w:basedOn w:val="Normal"/>
    <w:rsid w:val="00F9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ocial-twitter">
    <w:name w:val="social-twitter"/>
    <w:basedOn w:val="Normal"/>
    <w:rsid w:val="00F9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F9083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F90838"/>
    <w:rPr>
      <w:rFonts w:ascii="Arial" w:eastAsia="Times New Roman" w:hAnsi="Arial" w:cs="Arial"/>
      <w:vanish/>
      <w:sz w:val="16"/>
      <w:szCs w:val="16"/>
      <w:lang w:eastAsia="es-MX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F9083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F90838"/>
    <w:rPr>
      <w:rFonts w:ascii="Arial" w:eastAsia="Times New Roman" w:hAnsi="Arial" w:cs="Arial"/>
      <w:vanish/>
      <w:sz w:val="16"/>
      <w:szCs w:val="16"/>
      <w:lang w:eastAsia="es-MX"/>
    </w:rPr>
  </w:style>
  <w:style w:type="character" w:customStyle="1" w:styleId="close-btn">
    <w:name w:val="close-btn"/>
    <w:basedOn w:val="Fuentedeprrafopredeter"/>
    <w:rsid w:val="00F90838"/>
  </w:style>
  <w:style w:type="character" w:styleId="Textoennegrita">
    <w:name w:val="Strong"/>
    <w:basedOn w:val="Fuentedeprrafopredeter"/>
    <w:uiPriority w:val="22"/>
    <w:qFormat/>
    <w:rsid w:val="00F90838"/>
    <w:rPr>
      <w:b/>
      <w:bCs/>
    </w:rPr>
  </w:style>
  <w:style w:type="paragraph" w:customStyle="1" w:styleId="ticker-item">
    <w:name w:val="ticker-item"/>
    <w:basedOn w:val="Normal"/>
    <w:rsid w:val="00F9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headline-wrapper">
    <w:name w:val="headline-wrapper"/>
    <w:basedOn w:val="Fuentedeprrafopredeter"/>
    <w:rsid w:val="00F90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8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2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9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4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66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EEEEE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1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88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44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40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5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3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8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30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30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52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925724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089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5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7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3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6975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2" w:color="EE3224"/>
                        <w:left w:val="single" w:sz="6" w:space="6" w:color="EE3224"/>
                        <w:bottom w:val="single" w:sz="6" w:space="2" w:color="EE3224"/>
                        <w:right w:val="single" w:sz="6" w:space="6" w:color="EE3224"/>
                      </w:divBdr>
                    </w:div>
                  </w:divsChild>
                </w:div>
              </w:divsChild>
            </w:div>
          </w:divsChild>
        </w:div>
      </w:divsChild>
    </w:div>
    <w:div w:id="8454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5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D3B9B3368974378A8D72B80CFD8DF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7CDCED-AA4B-4B49-A44D-DFCB715C566D}"/>
      </w:docPartPr>
      <w:docPartBody>
        <w:p w:rsidR="009A2CB1" w:rsidRDefault="009A2CB1" w:rsidP="009A2CB1">
          <w:pPr>
            <w:pStyle w:val="1D3B9B3368974378A8D72B80CFD8DF07"/>
          </w:pPr>
          <w:r>
            <w:rPr>
              <w:rStyle w:val="Textodemarcadordeposicin"/>
              <w:lang w:val="es-ES"/>
            </w:rPr>
            <w:t>[Autor]</w:t>
          </w:r>
        </w:p>
      </w:docPartBody>
    </w:docPart>
    <w:docPart>
      <w:docPartPr>
        <w:name w:val="9E343D31B7F64ACF88C620AF6956BF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097EE-634D-4295-B835-8346DC922954}"/>
      </w:docPartPr>
      <w:docPartBody>
        <w:p w:rsidR="009A2CB1" w:rsidRDefault="009A2CB1" w:rsidP="009A2CB1">
          <w:pPr>
            <w:pStyle w:val="9E343D31B7F64ACF88C620AF6956BF58"/>
          </w:pPr>
          <w:r>
            <w:rPr>
              <w:rStyle w:val="Textodemarcadordeposicin"/>
              <w:lang w:val="es-ES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CB1"/>
    <w:rsid w:val="009A2CB1"/>
    <w:rsid w:val="009E37AE"/>
    <w:rsid w:val="00AD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odemarcadordeposicin">
    <w:name w:val="Texto de marcador de posición"/>
    <w:basedOn w:val="Fuentedeprrafopredeter"/>
    <w:uiPriority w:val="99"/>
    <w:semiHidden/>
    <w:rsid w:val="009A2CB1"/>
    <w:rPr>
      <w:color w:val="808080"/>
    </w:rPr>
  </w:style>
  <w:style w:type="paragraph" w:customStyle="1" w:styleId="1D3B9B3368974378A8D72B80CFD8DF07">
    <w:name w:val="1D3B9B3368974378A8D72B80CFD8DF07"/>
    <w:rsid w:val="009A2CB1"/>
  </w:style>
  <w:style w:type="paragraph" w:customStyle="1" w:styleId="9E343D31B7F64ACF88C620AF6956BF58">
    <w:name w:val="9E343D31B7F64ACF88C620AF6956BF58"/>
    <w:rsid w:val="009A2CB1"/>
  </w:style>
  <w:style w:type="paragraph" w:customStyle="1" w:styleId="31C00A80B2B64B87A5EC091E0C1CD225">
    <w:name w:val="31C00A80B2B64B87A5EC091E0C1CD225"/>
    <w:rsid w:val="009A2C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MODULO I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Edu10</b:Tag>
    <b:SourceType>JournalArticle</b:SourceType>
    <b:Guid>{3C687A64-CBBE-4817-BD78-303BC8BEBE68}</b:Guid>
    <b:Author>
      <b:Author>
        <b:NameList>
          <b:Person>
            <b:Last>Eduardo</b:Last>
            <b:First>Restrepo</b:First>
          </b:Person>
          <b:Person>
            <b:Last>Rojas</b:Last>
            <b:First>Axel</b:First>
          </b:Person>
        </b:NameList>
      </b:Author>
    </b:Author>
    <b:Title>Inflexión decolonial: fuentes, conceptos y cuestionamientos</b:Title>
    <b:JournalName>Universidad del Cauca</b:JournalName>
    <b:Year>2010</b:Year>
    <b:Pages>14</b:Pages>
    <b:RefOrder>3</b:RefOrder>
  </b:Source>
  <b:Source>
    <b:Tag>Ver18</b:Tag>
    <b:SourceType>JournalArticle</b:SourceType>
    <b:Guid>{DD576A74-087B-4AC0-B14E-40E77EF4059B}</b:Guid>
    <b:Title>El color de la piel y las "razas". La visión bioantropológica</b:Title>
    <b:Year>2018</b:Year>
    <b:Author>
      <b:Author>
        <b:NameList>
          <b:Person>
            <b:Last>Vergara Silva</b:Last>
            <b:First>Francisco</b:First>
          </b:Person>
          <b:Person>
            <b:Last>Juárez Huet</b:Last>
            <b:First>Nahayeilli</b:First>
          </b:Person>
        </b:NameList>
      </b:Author>
    </b:Author>
    <b:JournalName>Afrodescendencias MX, Investigación e incidencia A.C.</b:JournalName>
    <b:RefOrder>4</b:RefOrder>
  </b:Source>
  <b:Source>
    <b:Tag>Rig07</b:Tag>
    <b:SourceType>ArticleInAPeriodical</b:SourceType>
    <b:Guid>{B3F6B6A8-9031-46CD-A5D9-C5B5945FBA07}</b:Guid>
    <b:Title>Rigoberta Menchú es expulsada por error de un hotel en Cancún</b:Title>
    <b:PeriodicalTitle>El País Internacional</b:PeriodicalTitle>
    <b:Year>2007</b:Year>
    <b:Month>agosto</b:Month>
    <b:Day>16</b:Day>
    <b:RefOrder>1</b:RefOrder>
  </b:Source>
  <b:Source>
    <b:Tag>Ele17</b:Tag>
    <b:SourceType>ArticleInAPeriodical</b:SourceType>
    <b:Guid>{B1CBF19D-E4EA-4259-95DE-209F87649471}</b:Guid>
    <b:Title>Elena Poniatowska se burla de mujeres indígenas, las llama “panzonas y mensas” </b:Title>
    <b:PeriodicalTitle>Índice Político</b:PeriodicalTitle>
    <b:Year>2017</b:Year>
    <b:Month>noviembre</b:Month>
    <b:Day>07</b:Day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18C8F0D-D505-4E41-B150-33349F1F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Diplomado en línea Racismo y xenofobia vistos desde México</vt:lpstr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Diplomado en línea Racismo y xenofobia vistos desde México</dc:title>
  <dc:subject/>
  <dc:creator>Bette Magaña</dc:creator>
  <cp:keywords/>
  <dc:description/>
  <cp:lastModifiedBy>Bette Magaña</cp:lastModifiedBy>
  <cp:revision>2</cp:revision>
  <dcterms:created xsi:type="dcterms:W3CDTF">2020-02-21T00:37:00Z</dcterms:created>
  <dcterms:modified xsi:type="dcterms:W3CDTF">2020-02-21T00:37:00Z</dcterms:modified>
</cp:coreProperties>
</file>