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84D" w:rsidRPr="00C63168" w:rsidRDefault="00FB40B1" w:rsidP="00C6316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168">
        <w:rPr>
          <w:rFonts w:ascii="Arial" w:hAnsi="Arial" w:cs="Arial"/>
          <w:b/>
          <w:sz w:val="24"/>
          <w:szCs w:val="24"/>
        </w:rPr>
        <w:t>Tarea 2. Diferencias entre discriminación y racismo</w:t>
      </w:r>
      <w:r w:rsidR="00FB29AB" w:rsidRPr="00C63168">
        <w:rPr>
          <w:rFonts w:ascii="Arial" w:hAnsi="Arial" w:cs="Arial"/>
          <w:b/>
          <w:sz w:val="24"/>
          <w:szCs w:val="24"/>
        </w:rPr>
        <w:t xml:space="preserve"> y análisis de notas</w:t>
      </w:r>
    </w:p>
    <w:p w:rsidR="00FB29AB" w:rsidRDefault="00C63168" w:rsidP="00C63168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Alumno: </w:t>
      </w:r>
      <w:r w:rsidR="00FB29AB" w:rsidRPr="00E30D4F">
        <w:rPr>
          <w:rFonts w:ascii="Arial" w:hAnsi="Arial" w:cs="Arial"/>
          <w:sz w:val="24"/>
          <w:szCs w:val="24"/>
        </w:rPr>
        <w:t>Canek Hernández Ruiz</w:t>
      </w:r>
    </w:p>
    <w:p w:rsidR="00C63168" w:rsidRPr="00E30D4F" w:rsidRDefault="00C63168" w:rsidP="00A72070">
      <w:pPr>
        <w:spacing w:line="360" w:lineRule="auto"/>
        <w:rPr>
          <w:rFonts w:ascii="Arial" w:hAnsi="Arial" w:cs="Arial"/>
          <w:sz w:val="24"/>
          <w:szCs w:val="24"/>
        </w:rPr>
      </w:pPr>
    </w:p>
    <w:p w:rsidR="00D4386D" w:rsidRDefault="00AF24F9" w:rsidP="00EC7FC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D4F">
        <w:rPr>
          <w:rFonts w:ascii="Arial" w:hAnsi="Arial" w:cs="Arial"/>
          <w:sz w:val="24"/>
          <w:szCs w:val="24"/>
        </w:rPr>
        <w:t>Discriminación es l</w:t>
      </w:r>
      <w:r w:rsidR="00720C82" w:rsidRPr="00E30D4F">
        <w:rPr>
          <w:rFonts w:ascii="Arial" w:hAnsi="Arial" w:cs="Arial"/>
          <w:sz w:val="24"/>
          <w:szCs w:val="24"/>
        </w:rPr>
        <w:t>a exclusión o negación de acceso</w:t>
      </w:r>
      <w:r w:rsidR="00C63168">
        <w:rPr>
          <w:rFonts w:ascii="Arial" w:hAnsi="Arial" w:cs="Arial"/>
          <w:sz w:val="24"/>
          <w:szCs w:val="24"/>
        </w:rPr>
        <w:t xml:space="preserve"> a un derecho o recurso dirigido hacia</w:t>
      </w:r>
      <w:r w:rsidRPr="00E30D4F">
        <w:rPr>
          <w:rFonts w:ascii="Arial" w:hAnsi="Arial" w:cs="Arial"/>
          <w:sz w:val="24"/>
          <w:szCs w:val="24"/>
        </w:rPr>
        <w:t xml:space="preserve"> un grupo </w:t>
      </w:r>
      <w:r w:rsidR="00C63168">
        <w:rPr>
          <w:rFonts w:ascii="Arial" w:hAnsi="Arial" w:cs="Arial"/>
          <w:sz w:val="24"/>
          <w:szCs w:val="24"/>
        </w:rPr>
        <w:t xml:space="preserve">social </w:t>
      </w:r>
      <w:r w:rsidRPr="00E30D4F">
        <w:rPr>
          <w:rFonts w:ascii="Arial" w:hAnsi="Arial" w:cs="Arial"/>
          <w:sz w:val="24"/>
          <w:szCs w:val="24"/>
        </w:rPr>
        <w:t>estructuralmente subordinado: niños, mujeres, personas de sexualidades diversas, personas de la tercera edad, etc.</w:t>
      </w:r>
      <w:r w:rsidR="00C960D9">
        <w:rPr>
          <w:rFonts w:ascii="Arial" w:hAnsi="Arial" w:cs="Arial"/>
          <w:sz w:val="24"/>
          <w:szCs w:val="24"/>
        </w:rPr>
        <w:t xml:space="preserve"> Racismo</w:t>
      </w:r>
      <w:r w:rsidR="00470D36">
        <w:rPr>
          <w:rFonts w:ascii="Arial" w:hAnsi="Arial" w:cs="Arial"/>
          <w:sz w:val="24"/>
          <w:szCs w:val="24"/>
        </w:rPr>
        <w:t xml:space="preserve"> es</w:t>
      </w:r>
      <w:r w:rsidR="00D26323" w:rsidRPr="00E30D4F">
        <w:rPr>
          <w:rFonts w:ascii="Arial" w:hAnsi="Arial" w:cs="Arial"/>
          <w:sz w:val="24"/>
          <w:szCs w:val="24"/>
        </w:rPr>
        <w:t xml:space="preserve"> un sistema que incluye categorías</w:t>
      </w:r>
      <w:r w:rsidR="00C63168">
        <w:rPr>
          <w:rFonts w:ascii="Arial" w:hAnsi="Arial" w:cs="Arial"/>
          <w:sz w:val="24"/>
          <w:szCs w:val="24"/>
        </w:rPr>
        <w:t>, postulados y</w:t>
      </w:r>
      <w:r w:rsidR="00D26323" w:rsidRPr="00E30D4F">
        <w:rPr>
          <w:rFonts w:ascii="Arial" w:hAnsi="Arial" w:cs="Arial"/>
          <w:sz w:val="24"/>
          <w:szCs w:val="24"/>
        </w:rPr>
        <w:t xml:space="preserve"> juicios</w:t>
      </w:r>
      <w:r w:rsidR="00C63168">
        <w:rPr>
          <w:rFonts w:ascii="Arial" w:hAnsi="Arial" w:cs="Arial"/>
          <w:sz w:val="24"/>
          <w:szCs w:val="24"/>
        </w:rPr>
        <w:t xml:space="preserve"> el cual</w:t>
      </w:r>
      <w:r w:rsidR="00D26323" w:rsidRPr="00E30D4F">
        <w:rPr>
          <w:rFonts w:ascii="Arial" w:hAnsi="Arial" w:cs="Arial"/>
          <w:sz w:val="24"/>
          <w:szCs w:val="24"/>
        </w:rPr>
        <w:t xml:space="preserve"> </w:t>
      </w:r>
      <w:r w:rsidR="00C960D9">
        <w:rPr>
          <w:rFonts w:ascii="Arial" w:hAnsi="Arial" w:cs="Arial"/>
          <w:sz w:val="24"/>
          <w:szCs w:val="24"/>
        </w:rPr>
        <w:t>está socializado y altamente naturalizado</w:t>
      </w:r>
      <w:r w:rsidR="00D26323" w:rsidRPr="00E30D4F">
        <w:rPr>
          <w:rFonts w:ascii="Arial" w:hAnsi="Arial" w:cs="Arial"/>
          <w:sz w:val="24"/>
          <w:szCs w:val="24"/>
        </w:rPr>
        <w:t xml:space="preserve"> en las sociedades</w:t>
      </w:r>
      <w:r w:rsidR="00470D36">
        <w:rPr>
          <w:rFonts w:ascii="Arial" w:hAnsi="Arial" w:cs="Arial"/>
          <w:sz w:val="24"/>
          <w:szCs w:val="24"/>
        </w:rPr>
        <w:t xml:space="preserve"> y que puede llegar a moldear subjetividades</w:t>
      </w:r>
      <w:r w:rsidR="00C960D9">
        <w:rPr>
          <w:rFonts w:ascii="Arial" w:hAnsi="Arial" w:cs="Arial"/>
          <w:sz w:val="24"/>
          <w:szCs w:val="24"/>
        </w:rPr>
        <w:t>.</w:t>
      </w:r>
    </w:p>
    <w:p w:rsidR="00470D36" w:rsidRPr="00E30D4F" w:rsidRDefault="00470D36" w:rsidP="00EC7FC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F24F9" w:rsidRDefault="00E30D4F" w:rsidP="00EC7FC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AF24F9" w:rsidRPr="00E30D4F">
        <w:rPr>
          <w:rFonts w:ascii="Arial" w:hAnsi="Arial" w:cs="Arial"/>
          <w:sz w:val="24"/>
          <w:szCs w:val="24"/>
        </w:rPr>
        <w:t>iscriminación</w:t>
      </w:r>
      <w:r w:rsidR="007F31DE" w:rsidRPr="00E30D4F">
        <w:rPr>
          <w:rFonts w:ascii="Arial" w:hAnsi="Arial" w:cs="Arial"/>
          <w:sz w:val="24"/>
          <w:szCs w:val="24"/>
        </w:rPr>
        <w:t xml:space="preserve"> tiene un sentido más momentáneo y contingente, es decir, se materializa en circunstancias</w:t>
      </w:r>
      <w:r w:rsidR="00D4386D" w:rsidRPr="00E30D4F">
        <w:rPr>
          <w:rFonts w:ascii="Arial" w:hAnsi="Arial" w:cs="Arial"/>
          <w:sz w:val="24"/>
          <w:szCs w:val="24"/>
        </w:rPr>
        <w:t xml:space="preserve"> </w:t>
      </w:r>
      <w:r w:rsidR="00720C82" w:rsidRPr="00E30D4F">
        <w:rPr>
          <w:rFonts w:ascii="Arial" w:hAnsi="Arial" w:cs="Arial"/>
          <w:sz w:val="24"/>
          <w:szCs w:val="24"/>
        </w:rPr>
        <w:t xml:space="preserve">y prácticas </w:t>
      </w:r>
      <w:r w:rsidR="00D4386D" w:rsidRPr="00E30D4F">
        <w:rPr>
          <w:rFonts w:ascii="Arial" w:hAnsi="Arial" w:cs="Arial"/>
          <w:sz w:val="24"/>
          <w:szCs w:val="24"/>
        </w:rPr>
        <w:t>cotidianas</w:t>
      </w:r>
      <w:r w:rsidR="00720C82" w:rsidRPr="00E30D4F">
        <w:rPr>
          <w:rFonts w:ascii="Arial" w:hAnsi="Arial" w:cs="Arial"/>
          <w:sz w:val="24"/>
          <w:szCs w:val="24"/>
        </w:rPr>
        <w:t xml:space="preserve"> de exclusión </w:t>
      </w:r>
      <w:r w:rsidR="007F31DE" w:rsidRPr="00E30D4F">
        <w:rPr>
          <w:rFonts w:ascii="Arial" w:hAnsi="Arial" w:cs="Arial"/>
          <w:sz w:val="24"/>
          <w:szCs w:val="24"/>
        </w:rPr>
        <w:t xml:space="preserve">por lo tanto es más fácil de identificar y </w:t>
      </w:r>
      <w:r w:rsidR="00D4386D" w:rsidRPr="00E30D4F">
        <w:rPr>
          <w:rFonts w:ascii="Arial" w:hAnsi="Arial" w:cs="Arial"/>
          <w:sz w:val="24"/>
          <w:szCs w:val="24"/>
        </w:rPr>
        <w:t>sancionar.</w:t>
      </w:r>
    </w:p>
    <w:p w:rsidR="00470D36" w:rsidRPr="00E30D4F" w:rsidRDefault="00470D36" w:rsidP="00EC7FC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7FCB" w:rsidRPr="00C63168" w:rsidRDefault="00E30D4F" w:rsidP="00C6316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d</w:t>
      </w:r>
      <w:r w:rsidR="00D26323" w:rsidRPr="00E30D4F">
        <w:rPr>
          <w:rFonts w:ascii="Arial" w:hAnsi="Arial" w:cs="Arial"/>
          <w:sz w:val="24"/>
          <w:szCs w:val="24"/>
        </w:rPr>
        <w:t>iscriminació</w:t>
      </w:r>
      <w:r>
        <w:rPr>
          <w:rFonts w:ascii="Arial" w:hAnsi="Arial" w:cs="Arial"/>
          <w:sz w:val="24"/>
          <w:szCs w:val="24"/>
        </w:rPr>
        <w:t xml:space="preserve">n </w:t>
      </w:r>
      <w:r w:rsidR="00D26323" w:rsidRPr="00E30D4F">
        <w:rPr>
          <w:rFonts w:ascii="Arial" w:hAnsi="Arial" w:cs="Arial"/>
          <w:sz w:val="24"/>
          <w:szCs w:val="24"/>
        </w:rPr>
        <w:t>no necesa</w:t>
      </w:r>
      <w:r>
        <w:rPr>
          <w:rFonts w:ascii="Arial" w:hAnsi="Arial" w:cs="Arial"/>
          <w:sz w:val="24"/>
          <w:szCs w:val="24"/>
        </w:rPr>
        <w:t>riamente tiene que ser racista. Un acto discriminatorio puede incluir uno o muchos elementos relacionados con la raza, el género y la clase. Así el cabello largo y</w:t>
      </w:r>
      <w:r w:rsidR="003B6B1F">
        <w:rPr>
          <w:rFonts w:ascii="Arial" w:hAnsi="Arial" w:cs="Arial"/>
          <w:sz w:val="24"/>
          <w:szCs w:val="24"/>
        </w:rPr>
        <w:t xml:space="preserve"> rizado puede significar para quien discrimina cosas distintas</w:t>
      </w:r>
      <w:r>
        <w:rPr>
          <w:rFonts w:ascii="Arial" w:hAnsi="Arial" w:cs="Arial"/>
          <w:sz w:val="24"/>
          <w:szCs w:val="24"/>
        </w:rPr>
        <w:t xml:space="preserve"> en diferentes cuerpo</w:t>
      </w:r>
      <w:r w:rsidR="00470D36">
        <w:rPr>
          <w:rFonts w:ascii="Arial" w:hAnsi="Arial" w:cs="Arial"/>
          <w:sz w:val="24"/>
          <w:szCs w:val="24"/>
        </w:rPr>
        <w:t>s</w:t>
      </w:r>
      <w:r w:rsidR="00EC7FCB">
        <w:rPr>
          <w:rFonts w:ascii="Arial" w:hAnsi="Arial" w:cs="Arial"/>
          <w:sz w:val="24"/>
          <w:szCs w:val="24"/>
        </w:rPr>
        <w:t xml:space="preserve"> y circunstancias</w:t>
      </w:r>
      <w:r w:rsidR="00470D36">
        <w:rPr>
          <w:rFonts w:ascii="Arial" w:hAnsi="Arial" w:cs="Arial"/>
          <w:sz w:val="24"/>
          <w:szCs w:val="24"/>
        </w:rPr>
        <w:t xml:space="preserve"> y hacer referencia </w:t>
      </w:r>
      <w:r w:rsidR="003B6B1F">
        <w:rPr>
          <w:rFonts w:ascii="Arial" w:hAnsi="Arial" w:cs="Arial"/>
          <w:sz w:val="24"/>
          <w:szCs w:val="24"/>
        </w:rPr>
        <w:t xml:space="preserve">al mismo tiempo </w:t>
      </w:r>
      <w:r w:rsidR="00470D36">
        <w:rPr>
          <w:rFonts w:ascii="Arial" w:hAnsi="Arial" w:cs="Arial"/>
          <w:sz w:val="24"/>
          <w:szCs w:val="24"/>
        </w:rPr>
        <w:t>a uno o varios grupos.</w:t>
      </w:r>
    </w:p>
    <w:p w:rsidR="00D4386D" w:rsidRDefault="00D26323" w:rsidP="00EC7FC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30D4F">
        <w:rPr>
          <w:rFonts w:ascii="Arial" w:hAnsi="Arial" w:cs="Arial"/>
          <w:sz w:val="24"/>
          <w:szCs w:val="24"/>
        </w:rPr>
        <w:t>Discrimin</w:t>
      </w:r>
      <w:r w:rsidR="00E30D4F">
        <w:rPr>
          <w:rFonts w:ascii="Arial" w:hAnsi="Arial" w:cs="Arial"/>
          <w:sz w:val="24"/>
          <w:szCs w:val="24"/>
        </w:rPr>
        <w:t>ación racial</w:t>
      </w:r>
      <w:r w:rsidR="00EC7FCB">
        <w:rPr>
          <w:rFonts w:ascii="Arial" w:hAnsi="Arial" w:cs="Arial"/>
          <w:sz w:val="24"/>
          <w:szCs w:val="24"/>
        </w:rPr>
        <w:t xml:space="preserve"> en específico</w:t>
      </w:r>
      <w:r w:rsidR="00E30D4F">
        <w:rPr>
          <w:rFonts w:ascii="Arial" w:hAnsi="Arial" w:cs="Arial"/>
          <w:sz w:val="24"/>
          <w:szCs w:val="24"/>
        </w:rPr>
        <w:t xml:space="preserve"> </w:t>
      </w:r>
      <w:r w:rsidR="00720C82" w:rsidRPr="00E30D4F">
        <w:rPr>
          <w:rFonts w:ascii="Arial" w:hAnsi="Arial" w:cs="Arial"/>
          <w:sz w:val="24"/>
          <w:szCs w:val="24"/>
        </w:rPr>
        <w:t>es una forma de discriminación que consiste en</w:t>
      </w:r>
      <w:r w:rsidR="00FB29AB" w:rsidRPr="00E30D4F">
        <w:rPr>
          <w:rFonts w:ascii="Arial" w:hAnsi="Arial" w:cs="Arial"/>
          <w:sz w:val="24"/>
          <w:szCs w:val="24"/>
        </w:rPr>
        <w:t xml:space="preserve"> la lectura de</w:t>
      </w:r>
      <w:r w:rsidR="00720C82" w:rsidRPr="00E30D4F">
        <w:rPr>
          <w:rFonts w:ascii="Arial" w:hAnsi="Arial" w:cs="Arial"/>
          <w:sz w:val="24"/>
          <w:szCs w:val="24"/>
        </w:rPr>
        <w:t xml:space="preserve"> “signos raciales” en el cuerpo de las personas</w:t>
      </w:r>
      <w:r w:rsidR="00E30D4F" w:rsidRPr="00E30D4F">
        <w:rPr>
          <w:rFonts w:ascii="Arial" w:hAnsi="Arial" w:cs="Arial"/>
          <w:sz w:val="24"/>
          <w:szCs w:val="24"/>
        </w:rPr>
        <w:t>,</w:t>
      </w:r>
      <w:r w:rsidR="00470D36">
        <w:rPr>
          <w:rFonts w:ascii="Arial" w:hAnsi="Arial" w:cs="Arial"/>
          <w:sz w:val="24"/>
          <w:szCs w:val="24"/>
        </w:rPr>
        <w:t xml:space="preserve"> luego,</w:t>
      </w:r>
      <w:r w:rsidR="00E30D4F" w:rsidRPr="00E30D4F">
        <w:rPr>
          <w:rFonts w:ascii="Arial" w:hAnsi="Arial" w:cs="Arial"/>
          <w:sz w:val="24"/>
          <w:szCs w:val="24"/>
        </w:rPr>
        <w:t xml:space="preserve"> la asociación de esos signos</w:t>
      </w:r>
      <w:r w:rsidR="00720C82" w:rsidRPr="00E30D4F">
        <w:rPr>
          <w:rFonts w:ascii="Arial" w:hAnsi="Arial" w:cs="Arial"/>
          <w:sz w:val="24"/>
          <w:szCs w:val="24"/>
        </w:rPr>
        <w:t xml:space="preserve"> </w:t>
      </w:r>
      <w:r w:rsidR="00FB29AB" w:rsidRPr="00E30D4F">
        <w:rPr>
          <w:rFonts w:ascii="Arial" w:hAnsi="Arial" w:cs="Arial"/>
          <w:sz w:val="24"/>
          <w:szCs w:val="24"/>
        </w:rPr>
        <w:t>con su supuesta pertenencia a un grupo subordinado y</w:t>
      </w:r>
      <w:r w:rsidR="00470D36">
        <w:rPr>
          <w:rFonts w:ascii="Arial" w:hAnsi="Arial" w:cs="Arial"/>
          <w:sz w:val="24"/>
          <w:szCs w:val="24"/>
        </w:rPr>
        <w:t xml:space="preserve"> finalmente</w:t>
      </w:r>
      <w:r w:rsidR="00E30D4F" w:rsidRPr="00E30D4F">
        <w:rPr>
          <w:rFonts w:ascii="Arial" w:hAnsi="Arial" w:cs="Arial"/>
          <w:sz w:val="24"/>
          <w:szCs w:val="24"/>
        </w:rPr>
        <w:t xml:space="preserve"> como consecuencia</w:t>
      </w:r>
      <w:r w:rsidR="00FB29AB" w:rsidRPr="00E30D4F">
        <w:rPr>
          <w:rFonts w:ascii="Arial" w:hAnsi="Arial" w:cs="Arial"/>
          <w:sz w:val="24"/>
          <w:szCs w:val="24"/>
        </w:rPr>
        <w:t xml:space="preserve"> de esta</w:t>
      </w:r>
      <w:r w:rsidR="00EC7FCB">
        <w:rPr>
          <w:rFonts w:ascii="Arial" w:hAnsi="Arial" w:cs="Arial"/>
          <w:sz w:val="24"/>
          <w:szCs w:val="24"/>
        </w:rPr>
        <w:t xml:space="preserve"> asociació</w:t>
      </w:r>
      <w:r w:rsidR="003B6B1F">
        <w:rPr>
          <w:rFonts w:ascii="Arial" w:hAnsi="Arial" w:cs="Arial"/>
          <w:sz w:val="24"/>
          <w:szCs w:val="24"/>
        </w:rPr>
        <w:t>n automática termina por negar</w:t>
      </w:r>
      <w:r w:rsidR="00FB29AB" w:rsidRPr="00E30D4F">
        <w:rPr>
          <w:rFonts w:ascii="Arial" w:hAnsi="Arial" w:cs="Arial"/>
          <w:sz w:val="24"/>
          <w:szCs w:val="24"/>
        </w:rPr>
        <w:t xml:space="preserve"> e</w:t>
      </w:r>
      <w:r w:rsidR="00470D36">
        <w:rPr>
          <w:rFonts w:ascii="Arial" w:hAnsi="Arial" w:cs="Arial"/>
          <w:sz w:val="24"/>
          <w:szCs w:val="24"/>
        </w:rPr>
        <w:t>l acceso a un derecho</w:t>
      </w:r>
      <w:r w:rsidR="00EC7FCB">
        <w:rPr>
          <w:rFonts w:ascii="Arial" w:hAnsi="Arial" w:cs="Arial"/>
          <w:sz w:val="24"/>
          <w:szCs w:val="24"/>
        </w:rPr>
        <w:t xml:space="preserve"> o recurso</w:t>
      </w:r>
      <w:r w:rsidR="00470D36">
        <w:rPr>
          <w:rFonts w:ascii="Arial" w:hAnsi="Arial" w:cs="Arial"/>
          <w:sz w:val="24"/>
          <w:szCs w:val="24"/>
        </w:rPr>
        <w:t>.</w:t>
      </w:r>
    </w:p>
    <w:p w:rsidR="00470D36" w:rsidRDefault="00470D36" w:rsidP="00EC7FCB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7FCB" w:rsidRDefault="00A72070" w:rsidP="00470D36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Discriminación parece</w:t>
      </w:r>
      <w:r w:rsidR="00E30D4F">
        <w:rPr>
          <w:rFonts w:ascii="Arial" w:hAnsi="Arial" w:cs="Arial"/>
          <w:sz w:val="24"/>
          <w:szCs w:val="24"/>
        </w:rPr>
        <w:t xml:space="preserve"> una idea más difundida a nivel de institucion</w:t>
      </w:r>
      <w:r w:rsidR="00470D36">
        <w:rPr>
          <w:rFonts w:ascii="Arial" w:hAnsi="Arial" w:cs="Arial"/>
          <w:sz w:val="24"/>
          <w:szCs w:val="24"/>
        </w:rPr>
        <w:t>es</w:t>
      </w:r>
      <w:r w:rsidR="00EC7FCB">
        <w:rPr>
          <w:rFonts w:ascii="Arial" w:hAnsi="Arial" w:cs="Arial"/>
          <w:sz w:val="24"/>
          <w:szCs w:val="24"/>
        </w:rPr>
        <w:t xml:space="preserve"> estatales al interior</w:t>
      </w:r>
      <w:r w:rsidR="00470D36">
        <w:rPr>
          <w:rFonts w:ascii="Arial" w:hAnsi="Arial" w:cs="Arial"/>
          <w:sz w:val="24"/>
          <w:szCs w:val="24"/>
        </w:rPr>
        <w:t xml:space="preserve"> de ellas y en el</w:t>
      </w:r>
      <w:r w:rsidR="00EC7FCB">
        <w:rPr>
          <w:rFonts w:ascii="Arial" w:hAnsi="Arial" w:cs="Arial"/>
          <w:sz w:val="24"/>
          <w:szCs w:val="24"/>
        </w:rPr>
        <w:t xml:space="preserve"> espacio público, est</w:t>
      </w:r>
      <w:r w:rsidR="006D4C82">
        <w:rPr>
          <w:rFonts w:ascii="Arial" w:hAnsi="Arial" w:cs="Arial"/>
          <w:sz w:val="24"/>
          <w:szCs w:val="24"/>
        </w:rPr>
        <w:t>e afán también ha sido usado</w:t>
      </w:r>
      <w:r w:rsidR="00470D36">
        <w:rPr>
          <w:rFonts w:ascii="Arial" w:hAnsi="Arial" w:cs="Arial"/>
          <w:sz w:val="24"/>
          <w:szCs w:val="24"/>
        </w:rPr>
        <w:t xml:space="preserve"> en la publicidad de marcas</w:t>
      </w:r>
      <w:r w:rsidR="005C5BB3">
        <w:rPr>
          <w:rFonts w:ascii="Arial" w:hAnsi="Arial" w:cs="Arial"/>
          <w:sz w:val="24"/>
          <w:szCs w:val="24"/>
        </w:rPr>
        <w:t xml:space="preserve"> para promover la igualdad de la personas.</w:t>
      </w:r>
      <w:r w:rsidR="00EC7FCB">
        <w:rPr>
          <w:rFonts w:ascii="Arial" w:hAnsi="Arial" w:cs="Arial"/>
          <w:sz w:val="24"/>
          <w:szCs w:val="24"/>
        </w:rPr>
        <w:t xml:space="preserve"> </w:t>
      </w:r>
    </w:p>
    <w:p w:rsidR="00A72070" w:rsidRPr="00A72070" w:rsidRDefault="00A72070" w:rsidP="00A72070">
      <w:pPr>
        <w:pStyle w:val="Prrafodelista"/>
        <w:rPr>
          <w:rFonts w:ascii="Arial" w:hAnsi="Arial" w:cs="Arial"/>
          <w:sz w:val="24"/>
          <w:szCs w:val="24"/>
        </w:rPr>
      </w:pPr>
    </w:p>
    <w:p w:rsidR="00A72070" w:rsidRPr="00A72070" w:rsidRDefault="00A72070" w:rsidP="00A72070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A6C21" w:rsidRPr="006122E9" w:rsidRDefault="006A6C21" w:rsidP="006A6C21">
      <w:pPr>
        <w:pStyle w:val="Prrafodelista"/>
        <w:numPr>
          <w:ilvl w:val="0"/>
          <w:numId w:val="3"/>
        </w:numPr>
        <w:rPr>
          <w:rStyle w:val="Hipervnculo"/>
          <w:color w:val="auto"/>
          <w:u w:val="none"/>
        </w:rPr>
      </w:pPr>
      <w:r w:rsidRPr="006A6C21">
        <w:lastRenderedPageBreak/>
        <w:t>“Niña que pedía limosna conmueve a la s</w:t>
      </w:r>
      <w:r w:rsidR="008D165C">
        <w:t xml:space="preserve">ociedad… por su color de piel” </w:t>
      </w:r>
      <w:r w:rsidRPr="006A6C21">
        <w:t xml:space="preserve">en </w:t>
      </w:r>
      <w:r w:rsidRPr="006A6C21">
        <w:rPr>
          <w:i/>
        </w:rPr>
        <w:t>Proceso</w:t>
      </w:r>
      <w:r w:rsidRPr="006A6C21">
        <w:t xml:space="preserve">, 30 de octubre de 2012, recuperado de link </w:t>
      </w:r>
      <w:hyperlink r:id="rId5" w:history="1">
        <w:r w:rsidRPr="006A6C21">
          <w:rPr>
            <w:rStyle w:val="Hipervnculo"/>
            <w:rFonts w:ascii="Arial" w:hAnsi="Arial" w:cs="Arial"/>
            <w:sz w:val="24"/>
            <w:szCs w:val="24"/>
          </w:rPr>
          <w:t>https://www.proceso.com.mx/323924/nina-que-pedia-limosna-conmueve-a-sociedad-por-su-color-de-piel</w:t>
        </w:r>
      </w:hyperlink>
    </w:p>
    <w:p w:rsidR="006122E9" w:rsidRDefault="006122E9" w:rsidP="006122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esta</w:t>
      </w:r>
      <w:r w:rsidRPr="006122E9">
        <w:rPr>
          <w:rFonts w:ascii="Arial" w:hAnsi="Arial" w:cs="Arial"/>
          <w:sz w:val="24"/>
          <w:szCs w:val="24"/>
        </w:rPr>
        <w:t xml:space="preserve"> circunstanc</w:t>
      </w:r>
      <w:r w:rsidR="006D4C82">
        <w:rPr>
          <w:rFonts w:ascii="Arial" w:hAnsi="Arial" w:cs="Arial"/>
          <w:sz w:val="24"/>
          <w:szCs w:val="24"/>
        </w:rPr>
        <w:t>ia si atendemos a la noción de discriminación</w:t>
      </w:r>
      <w:r w:rsidRPr="006122E9">
        <w:rPr>
          <w:rFonts w:ascii="Arial" w:hAnsi="Arial" w:cs="Arial"/>
          <w:sz w:val="24"/>
          <w:szCs w:val="24"/>
        </w:rPr>
        <w:t xml:space="preserve"> como una práctica de negación de acceso a un servicio o recurso esta </w:t>
      </w:r>
      <w:r>
        <w:rPr>
          <w:rFonts w:ascii="Arial" w:hAnsi="Arial" w:cs="Arial"/>
          <w:sz w:val="24"/>
          <w:szCs w:val="24"/>
        </w:rPr>
        <w:t>no es</w:t>
      </w:r>
      <w:r w:rsidR="00A72070">
        <w:rPr>
          <w:rFonts w:ascii="Arial" w:hAnsi="Arial" w:cs="Arial"/>
          <w:sz w:val="24"/>
          <w:szCs w:val="24"/>
        </w:rPr>
        <w:t xml:space="preserve"> posible de identificar</w:t>
      </w:r>
      <w:r w:rsidRPr="006122E9">
        <w:rPr>
          <w:rFonts w:ascii="Arial" w:hAnsi="Arial" w:cs="Arial"/>
          <w:sz w:val="24"/>
          <w:szCs w:val="24"/>
        </w:rPr>
        <w:t>. Lo que yo veo es un proceso un tanto inverso: la criminalización de la pobreza que instrumentaliza un discurso racista. Es racista porque supone que por el color de piel y ojos de la niña ésta seguramente pertenece a una clase social</w:t>
      </w:r>
      <w:r w:rsidR="001C5878">
        <w:rPr>
          <w:rFonts w:ascii="Arial" w:hAnsi="Arial" w:cs="Arial"/>
          <w:sz w:val="24"/>
          <w:szCs w:val="24"/>
        </w:rPr>
        <w:t xml:space="preserve"> más</w:t>
      </w:r>
      <w:r w:rsidRPr="006122E9">
        <w:rPr>
          <w:rFonts w:ascii="Arial" w:hAnsi="Arial" w:cs="Arial"/>
          <w:sz w:val="24"/>
          <w:szCs w:val="24"/>
        </w:rPr>
        <w:t xml:space="preserve"> alta entonces no puede ser hija de una persona morena que pide limosna en la calle, por tanto, seguramente fue secuestrada y entonces las autoridades deben </w:t>
      </w:r>
      <w:r w:rsidR="00EC39D1">
        <w:rPr>
          <w:rFonts w:ascii="Arial" w:hAnsi="Arial" w:cs="Arial"/>
          <w:sz w:val="24"/>
          <w:szCs w:val="24"/>
        </w:rPr>
        <w:t>intervenir</w:t>
      </w:r>
      <w:r>
        <w:rPr>
          <w:rFonts w:ascii="Arial" w:hAnsi="Arial" w:cs="Arial"/>
          <w:sz w:val="24"/>
          <w:szCs w:val="24"/>
        </w:rPr>
        <w:t>. Ahí se expresa la idea de “la gente morena es siempre sospechosa de ser criminal” y por otra parte</w:t>
      </w:r>
      <w:r w:rsidR="006D4C82">
        <w:rPr>
          <w:rFonts w:ascii="Arial" w:hAnsi="Arial" w:cs="Arial"/>
          <w:sz w:val="24"/>
          <w:szCs w:val="24"/>
        </w:rPr>
        <w:t xml:space="preserve"> </w:t>
      </w:r>
      <w:r w:rsidR="00A744C9">
        <w:rPr>
          <w:rFonts w:ascii="Arial" w:hAnsi="Arial" w:cs="Arial"/>
          <w:sz w:val="24"/>
          <w:szCs w:val="24"/>
        </w:rPr>
        <w:t>aparece la idea de que</w:t>
      </w:r>
      <w:r w:rsidR="006D4C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es socialmente aceptable que la gente pida</w:t>
      </w:r>
      <w:r w:rsidR="00D21CA8">
        <w:rPr>
          <w:rFonts w:ascii="Arial" w:hAnsi="Arial" w:cs="Arial"/>
          <w:sz w:val="24"/>
          <w:szCs w:val="24"/>
        </w:rPr>
        <w:t xml:space="preserve"> limosna si no es blanca</w:t>
      </w:r>
      <w:r>
        <w:rPr>
          <w:rFonts w:ascii="Arial" w:hAnsi="Arial" w:cs="Arial"/>
          <w:sz w:val="24"/>
          <w:szCs w:val="24"/>
        </w:rPr>
        <w:t xml:space="preserve">. </w:t>
      </w:r>
      <w:r w:rsidR="00EC39D1">
        <w:rPr>
          <w:rFonts w:ascii="Arial" w:hAnsi="Arial" w:cs="Arial"/>
          <w:sz w:val="24"/>
          <w:szCs w:val="24"/>
        </w:rPr>
        <w:t>Esto me parece que r</w:t>
      </w:r>
      <w:r w:rsidR="00D21CA8">
        <w:rPr>
          <w:rFonts w:ascii="Arial" w:hAnsi="Arial" w:cs="Arial"/>
          <w:sz w:val="24"/>
          <w:szCs w:val="24"/>
        </w:rPr>
        <w:t>evela</w:t>
      </w:r>
      <w:r w:rsidRPr="006122E9">
        <w:rPr>
          <w:rFonts w:ascii="Arial" w:hAnsi="Arial" w:cs="Arial"/>
          <w:sz w:val="24"/>
          <w:szCs w:val="24"/>
        </w:rPr>
        <w:t xml:space="preserve"> un asunto central: la idea altamente naturalizada </w:t>
      </w:r>
      <w:r w:rsidR="00A744C9">
        <w:rPr>
          <w:rFonts w:ascii="Arial" w:hAnsi="Arial" w:cs="Arial"/>
          <w:sz w:val="24"/>
          <w:szCs w:val="24"/>
        </w:rPr>
        <w:t>de la “</w:t>
      </w:r>
      <w:proofErr w:type="spellStart"/>
      <w:r w:rsidR="00A744C9">
        <w:rPr>
          <w:rFonts w:ascii="Arial" w:hAnsi="Arial" w:cs="Arial"/>
          <w:sz w:val="24"/>
          <w:szCs w:val="24"/>
        </w:rPr>
        <w:t>blanquitud</w:t>
      </w:r>
      <w:proofErr w:type="spellEnd"/>
      <w:r w:rsidR="00A744C9">
        <w:rPr>
          <w:rFonts w:ascii="Arial" w:hAnsi="Arial" w:cs="Arial"/>
          <w:sz w:val="24"/>
          <w:szCs w:val="24"/>
        </w:rPr>
        <w:t>” asociada a la posesión de un</w:t>
      </w:r>
      <w:r w:rsidRPr="006122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privilegio genuino</w:t>
      </w:r>
      <w:r w:rsidRPr="006122E9">
        <w:rPr>
          <w:rFonts w:ascii="Arial" w:hAnsi="Arial" w:cs="Arial"/>
          <w:sz w:val="24"/>
          <w:szCs w:val="24"/>
        </w:rPr>
        <w:t xml:space="preserve"> y una especie de medio defen</w:t>
      </w:r>
      <w:r w:rsidR="006D4C82">
        <w:rPr>
          <w:rFonts w:ascii="Arial" w:hAnsi="Arial" w:cs="Arial"/>
          <w:sz w:val="24"/>
          <w:szCs w:val="24"/>
        </w:rPr>
        <w:t>dido y amurallado</w:t>
      </w:r>
      <w:r w:rsidRPr="006122E9">
        <w:rPr>
          <w:rFonts w:ascii="Arial" w:hAnsi="Arial" w:cs="Arial"/>
          <w:sz w:val="24"/>
          <w:szCs w:val="24"/>
        </w:rPr>
        <w:t xml:space="preserve"> que puede apelar a la moral pública y al uso “legítimo” de la violencia del Estado para </w:t>
      </w:r>
      <w:r w:rsidR="00A744C9">
        <w:rPr>
          <w:rFonts w:ascii="Arial" w:hAnsi="Arial" w:cs="Arial"/>
          <w:sz w:val="24"/>
          <w:szCs w:val="24"/>
        </w:rPr>
        <w:t>defender su</w:t>
      </w:r>
      <w:r w:rsidRPr="006122E9">
        <w:rPr>
          <w:rFonts w:ascii="Arial" w:hAnsi="Arial" w:cs="Arial"/>
          <w:sz w:val="24"/>
          <w:szCs w:val="24"/>
        </w:rPr>
        <w:t xml:space="preserve"> signo.</w:t>
      </w:r>
    </w:p>
    <w:p w:rsidR="006122E9" w:rsidRPr="006122E9" w:rsidRDefault="006122E9" w:rsidP="006122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Esto</w:t>
      </w:r>
      <w:r w:rsidR="00A744C9">
        <w:rPr>
          <w:rFonts w:ascii="Arial" w:hAnsi="Arial" w:cs="Arial"/>
          <w:sz w:val="24"/>
          <w:szCs w:val="24"/>
        </w:rPr>
        <w:t xml:space="preserve"> pone en evidencia los límites </w:t>
      </w:r>
      <w:r>
        <w:rPr>
          <w:rFonts w:ascii="Arial" w:hAnsi="Arial" w:cs="Arial"/>
          <w:sz w:val="24"/>
          <w:szCs w:val="24"/>
        </w:rPr>
        <w:t xml:space="preserve">de conceptos como discriminación para identificar las desigualdades y exclusiones que más que contingentes son estructurales. </w:t>
      </w:r>
      <w:r w:rsidR="00D21CA8">
        <w:rPr>
          <w:rFonts w:ascii="Arial" w:hAnsi="Arial" w:cs="Arial"/>
          <w:sz w:val="24"/>
          <w:szCs w:val="24"/>
        </w:rPr>
        <w:t xml:space="preserve">En todo caso, la discriminación la podemos ver en un sentido estructural pero hacia a las personas que viven en la </w:t>
      </w:r>
      <w:r w:rsidR="00A744C9">
        <w:rPr>
          <w:rFonts w:ascii="Arial" w:hAnsi="Arial" w:cs="Arial"/>
          <w:sz w:val="24"/>
          <w:szCs w:val="24"/>
        </w:rPr>
        <w:t>calle porque no tienen la garantía d</w:t>
      </w:r>
      <w:r w:rsidR="00D21CA8">
        <w:rPr>
          <w:rFonts w:ascii="Arial" w:hAnsi="Arial" w:cs="Arial"/>
          <w:sz w:val="24"/>
          <w:szCs w:val="24"/>
        </w:rPr>
        <w:t>el derecho a la salud, la vivienda, la igualdad ante la ley, el trabajo, etc.</w:t>
      </w:r>
    </w:p>
    <w:p w:rsidR="006A6C21" w:rsidRPr="006A6C21" w:rsidRDefault="006A6C21" w:rsidP="006A6C21">
      <w:pPr>
        <w:pStyle w:val="Prrafodelista"/>
        <w:numPr>
          <w:ilvl w:val="0"/>
          <w:numId w:val="3"/>
        </w:numPr>
      </w:pPr>
      <w:r w:rsidRPr="006A6C21">
        <w:t>“</w:t>
      </w:r>
      <w:r w:rsidR="008D165C">
        <w:t xml:space="preserve">Rigoberta Menchú es expulsada por error de un hotel en Cancún” </w:t>
      </w:r>
      <w:r w:rsidRPr="006A6C21">
        <w:t xml:space="preserve">en </w:t>
      </w:r>
      <w:r w:rsidR="008D165C">
        <w:rPr>
          <w:i/>
        </w:rPr>
        <w:t>El País</w:t>
      </w:r>
      <w:r w:rsidR="008D165C">
        <w:t>, 15 de agosto de 2007</w:t>
      </w:r>
      <w:r w:rsidRPr="006A6C21">
        <w:t xml:space="preserve">, recuperado de link </w:t>
      </w:r>
      <w:hyperlink r:id="rId6" w:history="1">
        <w:r w:rsidR="008D165C">
          <w:rPr>
            <w:rStyle w:val="Hipervnculo"/>
          </w:rPr>
          <w:t>https://elpais.com/internacional/2007/08/16/actualidad/1187215201_850215.html</w:t>
        </w:r>
      </w:hyperlink>
    </w:p>
    <w:p w:rsidR="006A6C21" w:rsidRPr="00470D36" w:rsidRDefault="006D4C82" w:rsidP="00470D3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este caso pienso que</w:t>
      </w:r>
      <w:r w:rsidR="008D165C">
        <w:rPr>
          <w:rFonts w:ascii="Arial" w:hAnsi="Arial" w:cs="Arial"/>
          <w:sz w:val="24"/>
          <w:szCs w:val="24"/>
        </w:rPr>
        <w:t xml:space="preserve"> se trata de una discriminación puesto qu</w:t>
      </w:r>
      <w:r w:rsidR="009647A4">
        <w:rPr>
          <w:rFonts w:ascii="Arial" w:hAnsi="Arial" w:cs="Arial"/>
          <w:sz w:val="24"/>
          <w:szCs w:val="24"/>
        </w:rPr>
        <w:t>e podemos identificar</w:t>
      </w:r>
      <w:r w:rsidR="00A744C9">
        <w:rPr>
          <w:rFonts w:ascii="Arial" w:hAnsi="Arial" w:cs="Arial"/>
          <w:sz w:val="24"/>
          <w:szCs w:val="24"/>
        </w:rPr>
        <w:t xml:space="preserve"> la acción que priva de acceso a</w:t>
      </w:r>
      <w:r w:rsidR="009647A4">
        <w:rPr>
          <w:rFonts w:ascii="Arial" w:hAnsi="Arial" w:cs="Arial"/>
          <w:sz w:val="24"/>
          <w:szCs w:val="24"/>
        </w:rPr>
        <w:t xml:space="preserve"> los servicios del hotel. La identificación de Rigoberta Menchú como una vendedora ambulante y su exclusión expresan la subordinación estructur</w:t>
      </w:r>
      <w:r>
        <w:rPr>
          <w:rFonts w:ascii="Arial" w:hAnsi="Arial" w:cs="Arial"/>
          <w:sz w:val="24"/>
          <w:szCs w:val="24"/>
        </w:rPr>
        <w:t>al de los mayas</w:t>
      </w:r>
      <w:r w:rsidR="009647A4">
        <w:rPr>
          <w:rFonts w:ascii="Arial" w:hAnsi="Arial" w:cs="Arial"/>
          <w:sz w:val="24"/>
          <w:szCs w:val="24"/>
        </w:rPr>
        <w:t xml:space="preserve"> en términos de cir</w:t>
      </w:r>
      <w:r>
        <w:rPr>
          <w:rFonts w:ascii="Arial" w:hAnsi="Arial" w:cs="Arial"/>
          <w:sz w:val="24"/>
          <w:szCs w:val="24"/>
        </w:rPr>
        <w:t>culación espacial</w:t>
      </w:r>
      <w:r w:rsidR="009647A4">
        <w:rPr>
          <w:rFonts w:ascii="Arial" w:hAnsi="Arial" w:cs="Arial"/>
          <w:sz w:val="24"/>
          <w:szCs w:val="24"/>
        </w:rPr>
        <w:t xml:space="preserve"> y el</w:t>
      </w:r>
      <w:r>
        <w:rPr>
          <w:rFonts w:ascii="Arial" w:hAnsi="Arial" w:cs="Arial"/>
          <w:sz w:val="24"/>
          <w:szCs w:val="24"/>
        </w:rPr>
        <w:t xml:space="preserve"> limitado</w:t>
      </w:r>
      <w:r w:rsidR="009647A4">
        <w:rPr>
          <w:rFonts w:ascii="Arial" w:hAnsi="Arial" w:cs="Arial"/>
          <w:sz w:val="24"/>
          <w:szCs w:val="24"/>
        </w:rPr>
        <w:t xml:space="preserve"> acceso a los servicios de lujo. Aquí entonces se trata de una discriminación racial, de clase y también de género. Esto último porque el estereotipo de “las </w:t>
      </w:r>
      <w:r w:rsidR="009647A4">
        <w:rPr>
          <w:rFonts w:ascii="Arial" w:hAnsi="Arial" w:cs="Arial"/>
          <w:sz w:val="24"/>
          <w:szCs w:val="24"/>
        </w:rPr>
        <w:lastRenderedPageBreak/>
        <w:t>vendedoras ambulantes” está generizado</w:t>
      </w:r>
      <w:r w:rsidR="001C5878">
        <w:rPr>
          <w:rFonts w:ascii="Arial" w:hAnsi="Arial" w:cs="Arial"/>
          <w:sz w:val="24"/>
          <w:szCs w:val="24"/>
        </w:rPr>
        <w:t xml:space="preserve"> y por tanto suma otra estigmatiz</w:t>
      </w:r>
      <w:r w:rsidR="00A744C9">
        <w:rPr>
          <w:rFonts w:ascii="Arial" w:hAnsi="Arial" w:cs="Arial"/>
          <w:sz w:val="24"/>
          <w:szCs w:val="24"/>
        </w:rPr>
        <w:t>ación a las mujeres mayas.</w:t>
      </w:r>
      <w:bookmarkStart w:id="0" w:name="_GoBack"/>
      <w:bookmarkEnd w:id="0"/>
    </w:p>
    <w:sectPr w:rsidR="006A6C21" w:rsidRPr="00470D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4342E7"/>
    <w:multiLevelType w:val="hybridMultilevel"/>
    <w:tmpl w:val="AECA1E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E6B7A"/>
    <w:multiLevelType w:val="hybridMultilevel"/>
    <w:tmpl w:val="E3ACF1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C5567"/>
    <w:multiLevelType w:val="hybridMultilevel"/>
    <w:tmpl w:val="891EA4C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F5F"/>
    <w:rsid w:val="0002406E"/>
    <w:rsid w:val="00147B54"/>
    <w:rsid w:val="001C5878"/>
    <w:rsid w:val="002F6BE2"/>
    <w:rsid w:val="003B6B1F"/>
    <w:rsid w:val="003D46FB"/>
    <w:rsid w:val="00470D36"/>
    <w:rsid w:val="004E7181"/>
    <w:rsid w:val="005C5BB3"/>
    <w:rsid w:val="006122E9"/>
    <w:rsid w:val="00693355"/>
    <w:rsid w:val="006A6C21"/>
    <w:rsid w:val="006D4C82"/>
    <w:rsid w:val="00711F69"/>
    <w:rsid w:val="00720C82"/>
    <w:rsid w:val="00766EC2"/>
    <w:rsid w:val="007F31DE"/>
    <w:rsid w:val="008A384D"/>
    <w:rsid w:val="008D165C"/>
    <w:rsid w:val="008E7F5F"/>
    <w:rsid w:val="00927BFC"/>
    <w:rsid w:val="009647A4"/>
    <w:rsid w:val="00A72070"/>
    <w:rsid w:val="00A744C9"/>
    <w:rsid w:val="00AF24F9"/>
    <w:rsid w:val="00BF6543"/>
    <w:rsid w:val="00C63168"/>
    <w:rsid w:val="00C960D9"/>
    <w:rsid w:val="00D02A35"/>
    <w:rsid w:val="00D21CA8"/>
    <w:rsid w:val="00D26323"/>
    <w:rsid w:val="00D4386D"/>
    <w:rsid w:val="00E30AD6"/>
    <w:rsid w:val="00E30D4F"/>
    <w:rsid w:val="00EC39D1"/>
    <w:rsid w:val="00EC7FCB"/>
    <w:rsid w:val="00FB29AB"/>
    <w:rsid w:val="00FB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3F3C79-D826-4F8E-A8F8-502C4558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B40B1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6A6C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pais.com/internacional/2007/08/16/actualidad/1187215201_850215.html" TargetMode="External"/><Relationship Id="rId5" Type="http://schemas.openxmlformats.org/officeDocument/2006/relationships/hyperlink" Target="https://www.proceso.com.mx/323924/nina-que-pedia-limosna-conmueve-a-sociedad-por-su-color-de-pi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3</Pages>
  <Words>658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13</cp:revision>
  <dcterms:created xsi:type="dcterms:W3CDTF">2020-02-10T03:18:00Z</dcterms:created>
  <dcterms:modified xsi:type="dcterms:W3CDTF">2020-02-18T02:12:00Z</dcterms:modified>
</cp:coreProperties>
</file>