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E80D6" w14:textId="31E0177C" w:rsidR="009951C4" w:rsidRPr="00830025" w:rsidRDefault="009951C4" w:rsidP="009951C4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Tarea. </w:t>
      </w:r>
      <w:r w:rsidR="00F309B0">
        <w:rPr>
          <w:rFonts w:ascii="Arial" w:hAnsi="Arial"/>
          <w:b/>
          <w:sz w:val="24"/>
        </w:rPr>
        <w:t>Racismo y xenofobia en internet</w:t>
      </w:r>
      <w:r>
        <w:rPr>
          <w:rFonts w:ascii="Arial" w:hAnsi="Arial"/>
          <w:b/>
          <w:sz w:val="24"/>
        </w:rPr>
        <w:t>.</w:t>
      </w:r>
    </w:p>
    <w:p w14:paraId="484174DF" w14:textId="77777777" w:rsidR="009951C4" w:rsidRDefault="009951C4" w:rsidP="009951C4">
      <w:pPr>
        <w:spacing w:line="360" w:lineRule="auto"/>
        <w:rPr>
          <w:rFonts w:ascii="Arial" w:hAnsi="Arial"/>
          <w:sz w:val="24"/>
        </w:rPr>
      </w:pPr>
    </w:p>
    <w:p w14:paraId="74E5504D" w14:textId="42C046FA" w:rsidR="00BE00E0" w:rsidRPr="00590BAA" w:rsidRDefault="00BE00E0" w:rsidP="009951C4">
      <w:pPr>
        <w:spacing w:line="360" w:lineRule="auto"/>
        <w:rPr>
          <w:rFonts w:ascii="Arial" w:hAnsi="Arial"/>
          <w:b/>
          <w:i/>
          <w:sz w:val="24"/>
        </w:rPr>
      </w:pPr>
      <w:r w:rsidRPr="00F309B0">
        <w:rPr>
          <w:rFonts w:ascii="Arial" w:hAnsi="Arial"/>
          <w:b/>
          <w:i/>
          <w:sz w:val="24"/>
        </w:rPr>
        <w:t>a) Ideas falsas sobre “raza”</w:t>
      </w:r>
      <w:r w:rsidR="009951C4" w:rsidRPr="00F309B0">
        <w:rPr>
          <w:rFonts w:ascii="Arial" w:hAnsi="Arial"/>
          <w:b/>
          <w:i/>
          <w:sz w:val="24"/>
        </w:rPr>
        <w:t>.</w:t>
      </w:r>
    </w:p>
    <w:p w14:paraId="3DA94727" w14:textId="77777777" w:rsidR="00F309B0" w:rsidRPr="00F309B0" w:rsidRDefault="00BE00E0" w:rsidP="00F309B0">
      <w:pPr>
        <w:pStyle w:val="Prrafodelista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309B0">
        <w:rPr>
          <w:rFonts w:ascii="Arial" w:hAnsi="Arial"/>
          <w:sz w:val="24"/>
        </w:rPr>
        <w:t>La</w:t>
      </w:r>
      <w:r w:rsidR="00F309B0" w:rsidRPr="00F309B0">
        <w:rPr>
          <w:rFonts w:ascii="Arial" w:hAnsi="Arial"/>
          <w:sz w:val="24"/>
        </w:rPr>
        <w:t>s personas de</w:t>
      </w:r>
      <w:r w:rsidRPr="00F309B0">
        <w:rPr>
          <w:rFonts w:ascii="Arial" w:hAnsi="Arial"/>
          <w:sz w:val="24"/>
        </w:rPr>
        <w:t xml:space="preserve"> </w:t>
      </w:r>
      <w:r w:rsidR="00F309B0" w:rsidRPr="00F309B0">
        <w:rPr>
          <w:rFonts w:ascii="Arial" w:hAnsi="Arial"/>
          <w:sz w:val="24"/>
        </w:rPr>
        <w:t>“</w:t>
      </w:r>
      <w:r w:rsidRPr="00F309B0">
        <w:rPr>
          <w:rFonts w:ascii="Arial" w:hAnsi="Arial"/>
          <w:sz w:val="24"/>
        </w:rPr>
        <w:t xml:space="preserve">raza </w:t>
      </w:r>
      <w:r w:rsidR="00F309B0" w:rsidRPr="00F309B0">
        <w:rPr>
          <w:rFonts w:ascii="Arial" w:hAnsi="Arial"/>
          <w:sz w:val="24"/>
        </w:rPr>
        <w:t xml:space="preserve">negra” son las que </w:t>
      </w:r>
      <w:r w:rsidRPr="00F309B0">
        <w:rPr>
          <w:rFonts w:ascii="Arial" w:hAnsi="Arial"/>
          <w:sz w:val="24"/>
        </w:rPr>
        <w:t>tiene</w:t>
      </w:r>
      <w:r w:rsidR="00F309B0" w:rsidRPr="00F309B0">
        <w:rPr>
          <w:rFonts w:ascii="Arial" w:hAnsi="Arial"/>
          <w:sz w:val="24"/>
        </w:rPr>
        <w:t>n</w:t>
      </w:r>
      <w:r w:rsidRPr="00F309B0">
        <w:rPr>
          <w:rFonts w:ascii="Arial" w:hAnsi="Arial"/>
          <w:sz w:val="24"/>
        </w:rPr>
        <w:t xml:space="preserve"> mejor genética o potencial para ganar masa muscular, </w:t>
      </w:r>
      <w:r w:rsidR="00F309B0" w:rsidRPr="00F309B0">
        <w:rPr>
          <w:rFonts w:ascii="Arial" w:hAnsi="Arial"/>
          <w:sz w:val="24"/>
        </w:rPr>
        <w:t>además de ser las que más testosterona tienen, lo cual se expresa en una mayor agresividad y seguridad en sí mismas.</w:t>
      </w:r>
    </w:p>
    <w:p w14:paraId="1C4696A8" w14:textId="5469BA6A" w:rsidR="00BE00E0" w:rsidRPr="00F309B0" w:rsidRDefault="00F309B0" w:rsidP="00F309B0">
      <w:pPr>
        <w:pStyle w:val="Prrafodelista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309B0">
        <w:rPr>
          <w:rFonts w:ascii="Arial" w:hAnsi="Arial"/>
          <w:sz w:val="24"/>
        </w:rPr>
        <w:t>Cada raza</w:t>
      </w:r>
      <w:r w:rsidR="00BE00E0" w:rsidRPr="00F309B0">
        <w:rPr>
          <w:rFonts w:ascii="Arial" w:hAnsi="Arial"/>
          <w:sz w:val="24"/>
        </w:rPr>
        <w:t xml:space="preserve"> </w:t>
      </w:r>
      <w:r w:rsidRPr="00F309B0">
        <w:rPr>
          <w:rFonts w:ascii="Arial" w:hAnsi="Arial"/>
          <w:sz w:val="24"/>
        </w:rPr>
        <w:t>tiene mayor fortaleza</w:t>
      </w:r>
      <w:r w:rsidR="00BE00E0" w:rsidRPr="00F309B0">
        <w:rPr>
          <w:rFonts w:ascii="Arial" w:hAnsi="Arial"/>
          <w:sz w:val="24"/>
        </w:rPr>
        <w:t xml:space="preserve"> </w:t>
      </w:r>
      <w:r w:rsidRPr="00F309B0">
        <w:rPr>
          <w:rFonts w:ascii="Arial" w:hAnsi="Arial"/>
          <w:sz w:val="24"/>
        </w:rPr>
        <w:t xml:space="preserve">para algunos deportes; por ejemplo, en </w:t>
      </w:r>
      <w:r w:rsidR="00BE00E0" w:rsidRPr="00F309B0">
        <w:rPr>
          <w:rFonts w:ascii="Arial" w:hAnsi="Arial"/>
          <w:sz w:val="24"/>
        </w:rPr>
        <w:t>velocidad,</w:t>
      </w:r>
      <w:r w:rsidRPr="00F309B0">
        <w:rPr>
          <w:rFonts w:ascii="Arial" w:hAnsi="Arial"/>
          <w:sz w:val="24"/>
        </w:rPr>
        <w:t xml:space="preserve"> las personas de “raza negra” sobresalen y, en natación, son las personas blancas</w:t>
      </w:r>
      <w:r w:rsidR="00BE00E0" w:rsidRPr="00F309B0">
        <w:rPr>
          <w:rFonts w:ascii="Arial" w:hAnsi="Arial"/>
          <w:sz w:val="24"/>
        </w:rPr>
        <w:t>.</w:t>
      </w:r>
    </w:p>
    <w:p w14:paraId="5B0E6819" w14:textId="4A749FEF" w:rsidR="00BE00E0" w:rsidRPr="00F309B0" w:rsidRDefault="00F309B0" w:rsidP="00F309B0">
      <w:pPr>
        <w:pStyle w:val="Prrafodelista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309B0">
        <w:rPr>
          <w:rFonts w:ascii="Arial" w:hAnsi="Arial"/>
          <w:sz w:val="24"/>
        </w:rPr>
        <w:t>La</w:t>
      </w:r>
      <w:r w:rsidR="00EA091D" w:rsidRPr="00F309B0">
        <w:rPr>
          <w:rFonts w:ascii="Arial" w:hAnsi="Arial"/>
          <w:sz w:val="24"/>
        </w:rPr>
        <w:t>s</w:t>
      </w:r>
      <w:r w:rsidRPr="00F309B0">
        <w:rPr>
          <w:rFonts w:ascii="Arial" w:hAnsi="Arial"/>
          <w:sz w:val="24"/>
        </w:rPr>
        <w:t xml:space="preserve"> personas de raza</w:t>
      </w:r>
      <w:r w:rsidR="00EA091D" w:rsidRPr="00F309B0">
        <w:rPr>
          <w:rFonts w:ascii="Arial" w:hAnsi="Arial"/>
          <w:sz w:val="24"/>
        </w:rPr>
        <w:t xml:space="preserve"> </w:t>
      </w:r>
      <w:r w:rsidRPr="00F309B0">
        <w:rPr>
          <w:rFonts w:ascii="Arial" w:hAnsi="Arial"/>
          <w:sz w:val="24"/>
        </w:rPr>
        <w:t>“asiática”</w:t>
      </w:r>
      <w:r w:rsidR="00EA091D" w:rsidRPr="00F309B0">
        <w:rPr>
          <w:rFonts w:ascii="Arial" w:hAnsi="Arial"/>
          <w:sz w:val="24"/>
        </w:rPr>
        <w:t xml:space="preserve"> son la peor raza </w:t>
      </w:r>
      <w:r w:rsidRPr="00F309B0">
        <w:rPr>
          <w:rFonts w:ascii="Arial" w:hAnsi="Arial"/>
          <w:sz w:val="24"/>
        </w:rPr>
        <w:t xml:space="preserve">para ganar masa muscular, debido a que </w:t>
      </w:r>
      <w:r w:rsidR="00EA091D" w:rsidRPr="00F309B0">
        <w:rPr>
          <w:rFonts w:ascii="Arial" w:hAnsi="Arial"/>
          <w:sz w:val="24"/>
        </w:rPr>
        <w:t>presentan niveles de testosterona más bajos que el resto</w:t>
      </w:r>
      <w:r w:rsidRPr="00F309B0">
        <w:rPr>
          <w:rFonts w:ascii="Arial" w:hAnsi="Arial"/>
          <w:sz w:val="24"/>
        </w:rPr>
        <w:t xml:space="preserve"> de “las razas”</w:t>
      </w:r>
      <w:r w:rsidR="00EA091D" w:rsidRPr="00F309B0">
        <w:rPr>
          <w:rFonts w:ascii="Arial" w:hAnsi="Arial"/>
          <w:sz w:val="24"/>
        </w:rPr>
        <w:t xml:space="preserve"> y una estructura </w:t>
      </w:r>
      <w:r w:rsidRPr="00F309B0">
        <w:rPr>
          <w:rFonts w:ascii="Arial" w:hAnsi="Arial"/>
          <w:sz w:val="24"/>
        </w:rPr>
        <w:t>corporal más pequeña;</w:t>
      </w:r>
      <w:r w:rsidR="00EA091D" w:rsidRPr="00F309B0">
        <w:rPr>
          <w:rFonts w:ascii="Arial" w:hAnsi="Arial"/>
          <w:sz w:val="24"/>
        </w:rPr>
        <w:t xml:space="preserve"> </w:t>
      </w:r>
      <w:r w:rsidRPr="00F309B0">
        <w:rPr>
          <w:rFonts w:ascii="Arial" w:hAnsi="Arial"/>
          <w:sz w:val="24"/>
        </w:rPr>
        <w:t>sin embargo,</w:t>
      </w:r>
      <w:r w:rsidR="00EA091D" w:rsidRPr="00F309B0">
        <w:rPr>
          <w:rFonts w:ascii="Arial" w:hAnsi="Arial"/>
          <w:sz w:val="24"/>
        </w:rPr>
        <w:t xml:space="preserve"> </w:t>
      </w:r>
      <w:r w:rsidRPr="00F309B0">
        <w:rPr>
          <w:rFonts w:ascii="Arial" w:hAnsi="Arial"/>
          <w:sz w:val="24"/>
        </w:rPr>
        <w:t>cuentan con</w:t>
      </w:r>
      <w:r w:rsidR="00EA091D" w:rsidRPr="00F309B0">
        <w:rPr>
          <w:rFonts w:ascii="Arial" w:hAnsi="Arial"/>
          <w:sz w:val="24"/>
        </w:rPr>
        <w:t xml:space="preserve"> mayores </w:t>
      </w:r>
      <w:r w:rsidRPr="00F309B0">
        <w:rPr>
          <w:rFonts w:ascii="Arial" w:hAnsi="Arial"/>
          <w:sz w:val="24"/>
        </w:rPr>
        <w:t xml:space="preserve">niveles de </w:t>
      </w:r>
      <w:r w:rsidR="00EA091D" w:rsidRPr="00F309B0">
        <w:rPr>
          <w:rFonts w:ascii="Arial" w:hAnsi="Arial"/>
          <w:sz w:val="24"/>
        </w:rPr>
        <w:t xml:space="preserve">coeficiente intelectual, </w:t>
      </w:r>
      <w:r w:rsidRPr="00F309B0">
        <w:rPr>
          <w:rFonts w:ascii="Arial" w:hAnsi="Arial"/>
          <w:sz w:val="24"/>
        </w:rPr>
        <w:t>en tanto que las personas de “raza negra” tienen los peores niveles en ese rubro. Por tanto, ¿se p</w:t>
      </w:r>
      <w:r w:rsidR="00EA091D" w:rsidRPr="00F309B0">
        <w:rPr>
          <w:rFonts w:ascii="Arial" w:hAnsi="Arial"/>
          <w:sz w:val="24"/>
        </w:rPr>
        <w:t>u</w:t>
      </w:r>
      <w:r w:rsidRPr="00F309B0">
        <w:rPr>
          <w:rFonts w:ascii="Arial" w:hAnsi="Arial"/>
          <w:sz w:val="24"/>
        </w:rPr>
        <w:t>e</w:t>
      </w:r>
      <w:r w:rsidR="00EA091D" w:rsidRPr="00F309B0">
        <w:rPr>
          <w:rFonts w:ascii="Arial" w:hAnsi="Arial"/>
          <w:sz w:val="24"/>
        </w:rPr>
        <w:t xml:space="preserve">de establecer relación entre la </w:t>
      </w:r>
      <w:r w:rsidRPr="00F309B0">
        <w:rPr>
          <w:rFonts w:ascii="Arial" w:hAnsi="Arial"/>
          <w:sz w:val="24"/>
        </w:rPr>
        <w:t>testosterona</w:t>
      </w:r>
      <w:r w:rsidR="00EA091D" w:rsidRPr="00F309B0">
        <w:rPr>
          <w:rFonts w:ascii="Arial" w:hAnsi="Arial"/>
          <w:sz w:val="24"/>
        </w:rPr>
        <w:t xml:space="preserve"> y el coeficiente intelectual?</w:t>
      </w:r>
    </w:p>
    <w:p w14:paraId="52BC6258" w14:textId="77777777" w:rsidR="00EA091D" w:rsidRDefault="00EA091D" w:rsidP="009951C4">
      <w:pPr>
        <w:spacing w:line="360" w:lineRule="auto"/>
        <w:rPr>
          <w:rFonts w:ascii="Arial" w:hAnsi="Arial"/>
          <w:sz w:val="24"/>
        </w:rPr>
      </w:pPr>
    </w:p>
    <w:p w14:paraId="10E3B3FB" w14:textId="656FAD46" w:rsidR="000231F7" w:rsidRPr="00590BAA" w:rsidRDefault="00BE00E0" w:rsidP="009951C4">
      <w:pPr>
        <w:spacing w:line="360" w:lineRule="auto"/>
        <w:rPr>
          <w:rFonts w:ascii="Arial" w:hAnsi="Arial"/>
          <w:b/>
          <w:i/>
          <w:sz w:val="24"/>
        </w:rPr>
      </w:pPr>
      <w:r w:rsidRPr="000231F7">
        <w:rPr>
          <w:rFonts w:ascii="Arial" w:hAnsi="Arial"/>
          <w:b/>
          <w:i/>
          <w:sz w:val="24"/>
        </w:rPr>
        <w:t>b) Actos o discursos racistas.</w:t>
      </w:r>
    </w:p>
    <w:p w14:paraId="7A98BE17" w14:textId="0D0BA946" w:rsidR="00BE00E0" w:rsidRPr="00B65189" w:rsidRDefault="00892974" w:rsidP="00B65189">
      <w:pPr>
        <w:pStyle w:val="Prrafodelista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B65189">
        <w:rPr>
          <w:rFonts w:ascii="Arial" w:hAnsi="Arial"/>
          <w:sz w:val="24"/>
        </w:rPr>
        <w:t xml:space="preserve">Decir que </w:t>
      </w:r>
      <w:r w:rsidR="00BE00E0" w:rsidRPr="00B65189">
        <w:rPr>
          <w:rFonts w:ascii="Arial" w:hAnsi="Arial"/>
          <w:sz w:val="24"/>
        </w:rPr>
        <w:t xml:space="preserve">ser </w:t>
      </w:r>
      <w:r w:rsidR="00274560" w:rsidRPr="00B65189">
        <w:rPr>
          <w:rFonts w:ascii="Arial" w:hAnsi="Arial"/>
          <w:sz w:val="24"/>
        </w:rPr>
        <w:t>personas de piel blanca</w:t>
      </w:r>
      <w:r w:rsidR="00BE00E0" w:rsidRPr="00B65189">
        <w:rPr>
          <w:rFonts w:ascii="Arial" w:hAnsi="Arial"/>
          <w:sz w:val="24"/>
        </w:rPr>
        <w:t xml:space="preserve">, </w:t>
      </w:r>
      <w:r w:rsidRPr="00B65189">
        <w:rPr>
          <w:rFonts w:ascii="Arial" w:hAnsi="Arial"/>
          <w:sz w:val="24"/>
        </w:rPr>
        <w:t>conduce al triunfo</w:t>
      </w:r>
      <w:r w:rsidR="00BE00E0" w:rsidRPr="00B65189">
        <w:rPr>
          <w:rFonts w:ascii="Arial" w:hAnsi="Arial"/>
          <w:sz w:val="24"/>
        </w:rPr>
        <w:t xml:space="preserve">. </w:t>
      </w:r>
    </w:p>
    <w:p w14:paraId="50C17410" w14:textId="2407E06B" w:rsidR="00EA091D" w:rsidRPr="00B65189" w:rsidRDefault="00274560" w:rsidP="00B65189">
      <w:pPr>
        <w:pStyle w:val="Prrafodelista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B65189">
        <w:rPr>
          <w:rFonts w:ascii="Arial" w:hAnsi="Arial"/>
          <w:sz w:val="24"/>
        </w:rPr>
        <w:t>Querer</w:t>
      </w:r>
      <w:r w:rsidR="00EA091D" w:rsidRPr="00B65189">
        <w:rPr>
          <w:rFonts w:ascii="Arial" w:hAnsi="Arial"/>
          <w:sz w:val="24"/>
        </w:rPr>
        <w:t xml:space="preserve"> que </w:t>
      </w:r>
      <w:r w:rsidRPr="00B65189">
        <w:rPr>
          <w:rFonts w:ascii="Arial" w:hAnsi="Arial"/>
          <w:sz w:val="24"/>
        </w:rPr>
        <w:t>a un</w:t>
      </w:r>
      <w:r w:rsidR="00EA091D" w:rsidRPr="00B65189">
        <w:rPr>
          <w:rFonts w:ascii="Arial" w:hAnsi="Arial"/>
          <w:sz w:val="24"/>
        </w:rPr>
        <w:t xml:space="preserve"> hijo</w:t>
      </w:r>
      <w:r w:rsidRPr="00B65189">
        <w:rPr>
          <w:rFonts w:ascii="Arial" w:hAnsi="Arial"/>
          <w:sz w:val="24"/>
        </w:rPr>
        <w:t xml:space="preserve"> o una hija</w:t>
      </w:r>
      <w:r w:rsidR="00EA091D" w:rsidRPr="00B65189">
        <w:rPr>
          <w:rFonts w:ascii="Arial" w:hAnsi="Arial"/>
          <w:sz w:val="24"/>
        </w:rPr>
        <w:t xml:space="preserve"> </w:t>
      </w:r>
      <w:r w:rsidRPr="00B65189">
        <w:rPr>
          <w:rFonts w:ascii="Arial" w:hAnsi="Arial"/>
          <w:sz w:val="24"/>
        </w:rPr>
        <w:t>le</w:t>
      </w:r>
      <w:r w:rsidR="00EA091D" w:rsidRPr="00B65189">
        <w:rPr>
          <w:rFonts w:ascii="Arial" w:hAnsi="Arial"/>
          <w:sz w:val="24"/>
        </w:rPr>
        <w:t xml:space="preserve"> </w:t>
      </w:r>
      <w:r w:rsidRPr="00B65189">
        <w:rPr>
          <w:rFonts w:ascii="Arial" w:hAnsi="Arial"/>
          <w:sz w:val="24"/>
        </w:rPr>
        <w:t>atienda</w:t>
      </w:r>
      <w:r w:rsidR="00EA091D" w:rsidRPr="00B65189">
        <w:rPr>
          <w:rFonts w:ascii="Arial" w:hAnsi="Arial"/>
          <w:sz w:val="24"/>
        </w:rPr>
        <w:t xml:space="preserve"> un doctor</w:t>
      </w:r>
      <w:r w:rsidRPr="00B65189">
        <w:rPr>
          <w:rFonts w:ascii="Arial" w:hAnsi="Arial"/>
          <w:sz w:val="24"/>
        </w:rPr>
        <w:t xml:space="preserve"> o doctora de piel blanca</w:t>
      </w:r>
      <w:r w:rsidR="00EA091D" w:rsidRPr="00B65189">
        <w:rPr>
          <w:rFonts w:ascii="Arial" w:hAnsi="Arial"/>
          <w:sz w:val="24"/>
        </w:rPr>
        <w:t>,</w:t>
      </w:r>
      <w:r w:rsidRPr="00B65189">
        <w:rPr>
          <w:rFonts w:ascii="Arial" w:hAnsi="Arial"/>
          <w:sz w:val="24"/>
        </w:rPr>
        <w:t xml:space="preserve"> a pesar de que en ese momento</w:t>
      </w:r>
      <w:r w:rsidR="00EA091D" w:rsidRPr="00B65189">
        <w:rPr>
          <w:rFonts w:ascii="Arial" w:hAnsi="Arial"/>
          <w:sz w:val="24"/>
        </w:rPr>
        <w:t xml:space="preserve"> no había doctores blancos en el hospital </w:t>
      </w:r>
      <w:r w:rsidRPr="00B65189">
        <w:rPr>
          <w:rFonts w:ascii="Arial" w:hAnsi="Arial"/>
          <w:sz w:val="24"/>
        </w:rPr>
        <w:t xml:space="preserve">y que, </w:t>
      </w:r>
      <w:r w:rsidR="00EA091D" w:rsidRPr="00B65189">
        <w:rPr>
          <w:rFonts w:ascii="Arial" w:hAnsi="Arial"/>
          <w:sz w:val="24"/>
        </w:rPr>
        <w:t>además</w:t>
      </w:r>
      <w:r w:rsidRPr="00B65189">
        <w:rPr>
          <w:rFonts w:ascii="Arial" w:hAnsi="Arial"/>
          <w:sz w:val="24"/>
        </w:rPr>
        <w:t>,</w:t>
      </w:r>
      <w:r w:rsidR="00EA091D" w:rsidRPr="00B65189">
        <w:rPr>
          <w:rFonts w:ascii="Arial" w:hAnsi="Arial"/>
          <w:sz w:val="24"/>
        </w:rPr>
        <w:t xml:space="preserve"> hablara</w:t>
      </w:r>
      <w:r w:rsidRPr="00B65189">
        <w:rPr>
          <w:rFonts w:ascii="Arial" w:hAnsi="Arial"/>
          <w:sz w:val="24"/>
        </w:rPr>
        <w:t>n inglés</w:t>
      </w:r>
      <w:r w:rsidR="00EA091D" w:rsidRPr="00B65189">
        <w:rPr>
          <w:rFonts w:ascii="Arial" w:hAnsi="Arial"/>
          <w:sz w:val="24"/>
        </w:rPr>
        <w:t>.</w:t>
      </w:r>
    </w:p>
    <w:p w14:paraId="288E5F75" w14:textId="1FEB578B" w:rsidR="00EA091D" w:rsidRPr="00B65189" w:rsidRDefault="001B709A" w:rsidP="00B65189">
      <w:pPr>
        <w:pStyle w:val="Prrafodelista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B65189">
        <w:rPr>
          <w:rFonts w:ascii="Arial" w:hAnsi="Arial"/>
          <w:sz w:val="24"/>
        </w:rPr>
        <w:t>Decir que los futbolistas e</w:t>
      </w:r>
      <w:r w:rsidR="00EA091D" w:rsidRPr="00B65189">
        <w:rPr>
          <w:rFonts w:ascii="Arial" w:hAnsi="Arial"/>
          <w:sz w:val="24"/>
        </w:rPr>
        <w:t xml:space="preserve">cuatorianos no son humanos, sino monos o gorilas, que </w:t>
      </w:r>
      <w:r w:rsidRPr="00B65189">
        <w:rPr>
          <w:rFonts w:ascii="Arial" w:hAnsi="Arial"/>
          <w:sz w:val="24"/>
        </w:rPr>
        <w:t xml:space="preserve">si </w:t>
      </w:r>
      <w:r w:rsidR="00EA091D" w:rsidRPr="00B65189">
        <w:rPr>
          <w:rFonts w:ascii="Arial" w:hAnsi="Arial"/>
          <w:sz w:val="24"/>
        </w:rPr>
        <w:t xml:space="preserve">muerden </w:t>
      </w:r>
      <w:r w:rsidRPr="00B65189">
        <w:rPr>
          <w:rFonts w:ascii="Arial" w:hAnsi="Arial"/>
          <w:sz w:val="24"/>
        </w:rPr>
        <w:t>a otra persona, l</w:t>
      </w:r>
      <w:r w:rsidR="00EA091D" w:rsidRPr="00B65189">
        <w:rPr>
          <w:rFonts w:ascii="Arial" w:hAnsi="Arial"/>
          <w:sz w:val="24"/>
        </w:rPr>
        <w:t xml:space="preserve">e </w:t>
      </w:r>
      <w:r w:rsidRPr="00B65189">
        <w:rPr>
          <w:rFonts w:ascii="Arial" w:hAnsi="Arial"/>
          <w:sz w:val="24"/>
        </w:rPr>
        <w:t>transmiten</w:t>
      </w:r>
      <w:r w:rsidR="00EA091D" w:rsidRPr="00B65189">
        <w:rPr>
          <w:rFonts w:ascii="Arial" w:hAnsi="Arial"/>
          <w:sz w:val="24"/>
        </w:rPr>
        <w:t xml:space="preserve"> ébola.</w:t>
      </w:r>
    </w:p>
    <w:p w14:paraId="78F0D694" w14:textId="1CDA451F" w:rsidR="00EA091D" w:rsidRPr="00B65189" w:rsidRDefault="00892974" w:rsidP="00B65189">
      <w:pPr>
        <w:pStyle w:val="Prrafodelista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B65189">
        <w:rPr>
          <w:rFonts w:ascii="Arial" w:hAnsi="Arial"/>
          <w:sz w:val="24"/>
        </w:rPr>
        <w:t>Decir que l</w:t>
      </w:r>
      <w:r w:rsidR="00EA091D" w:rsidRPr="00B65189">
        <w:rPr>
          <w:rFonts w:ascii="Arial" w:hAnsi="Arial"/>
          <w:sz w:val="24"/>
        </w:rPr>
        <w:t>os mexicanos “agarramos” a las personas indígenas como mascotas.</w:t>
      </w:r>
    </w:p>
    <w:p w14:paraId="4A64EC1E" w14:textId="066C026E" w:rsidR="00EA091D" w:rsidRPr="00B65189" w:rsidRDefault="00892974" w:rsidP="00B65189">
      <w:pPr>
        <w:pStyle w:val="Prrafodelista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B65189">
        <w:rPr>
          <w:rFonts w:ascii="Arial" w:hAnsi="Arial"/>
          <w:sz w:val="24"/>
        </w:rPr>
        <w:t xml:space="preserve">Decir </w:t>
      </w:r>
      <w:r w:rsidR="00B65189" w:rsidRPr="00B65189">
        <w:rPr>
          <w:rFonts w:ascii="Arial" w:hAnsi="Arial"/>
          <w:sz w:val="24"/>
        </w:rPr>
        <w:t xml:space="preserve">que “Me </w:t>
      </w:r>
      <w:r w:rsidR="00EA091D" w:rsidRPr="00B65189">
        <w:rPr>
          <w:rFonts w:ascii="Arial" w:hAnsi="Arial"/>
          <w:sz w:val="24"/>
        </w:rPr>
        <w:t>estoy enronchando</w:t>
      </w:r>
      <w:r w:rsidR="00B65189" w:rsidRPr="00B65189">
        <w:rPr>
          <w:rFonts w:ascii="Arial" w:hAnsi="Arial"/>
          <w:sz w:val="24"/>
        </w:rPr>
        <w:t>”</w:t>
      </w:r>
      <w:r w:rsidR="00EA091D" w:rsidRPr="00B65189">
        <w:rPr>
          <w:rFonts w:ascii="Arial" w:hAnsi="Arial"/>
          <w:sz w:val="24"/>
        </w:rPr>
        <w:t xml:space="preserve"> </w:t>
      </w:r>
      <w:r w:rsidR="00B65189" w:rsidRPr="00B65189">
        <w:rPr>
          <w:rFonts w:ascii="Arial" w:hAnsi="Arial"/>
          <w:sz w:val="24"/>
        </w:rPr>
        <w:t>al</w:t>
      </w:r>
      <w:r w:rsidR="00EA091D" w:rsidRPr="00B65189">
        <w:rPr>
          <w:rFonts w:ascii="Arial" w:hAnsi="Arial"/>
          <w:sz w:val="24"/>
        </w:rPr>
        <w:t xml:space="preserve"> ve</w:t>
      </w:r>
      <w:r w:rsidR="00B65189" w:rsidRPr="00B65189">
        <w:rPr>
          <w:rFonts w:ascii="Arial" w:hAnsi="Arial"/>
          <w:sz w:val="24"/>
        </w:rPr>
        <w:t>r</w:t>
      </w:r>
      <w:r w:rsidR="00EA091D" w:rsidRPr="00B65189">
        <w:rPr>
          <w:rFonts w:ascii="Arial" w:hAnsi="Arial"/>
          <w:sz w:val="24"/>
        </w:rPr>
        <w:t xml:space="preserve"> a un niño negr</w:t>
      </w:r>
      <w:r w:rsidR="00B65189" w:rsidRPr="00B65189">
        <w:rPr>
          <w:rFonts w:ascii="Arial" w:hAnsi="Arial"/>
          <w:sz w:val="24"/>
        </w:rPr>
        <w:t>o, además de saludarlo</w:t>
      </w:r>
      <w:r w:rsidR="00EA091D" w:rsidRPr="00B65189">
        <w:rPr>
          <w:rFonts w:ascii="Arial" w:hAnsi="Arial"/>
          <w:sz w:val="24"/>
        </w:rPr>
        <w:t xml:space="preserve"> “de lejitos”.</w:t>
      </w:r>
    </w:p>
    <w:p w14:paraId="1CC31A96" w14:textId="77777777" w:rsidR="00BE00E0" w:rsidRDefault="00BE00E0" w:rsidP="009951C4">
      <w:pPr>
        <w:spacing w:line="360" w:lineRule="auto"/>
        <w:rPr>
          <w:rFonts w:ascii="Arial" w:hAnsi="Arial"/>
          <w:sz w:val="24"/>
        </w:rPr>
      </w:pPr>
    </w:p>
    <w:p w14:paraId="03DF9E40" w14:textId="77777777" w:rsidR="00EA091D" w:rsidRPr="001964F0" w:rsidRDefault="00BE00E0" w:rsidP="009951C4">
      <w:pPr>
        <w:spacing w:line="360" w:lineRule="auto"/>
        <w:rPr>
          <w:rFonts w:ascii="Arial" w:hAnsi="Arial"/>
          <w:b/>
          <w:i/>
          <w:sz w:val="24"/>
        </w:rPr>
      </w:pPr>
      <w:r w:rsidRPr="001964F0">
        <w:rPr>
          <w:rFonts w:ascii="Arial" w:hAnsi="Arial"/>
          <w:b/>
          <w:i/>
          <w:sz w:val="24"/>
        </w:rPr>
        <w:t>c) Actos o discursos xenófobos.</w:t>
      </w:r>
    </w:p>
    <w:p w14:paraId="34C6A1BE" w14:textId="438AE6AD" w:rsidR="009951C4" w:rsidRPr="00FE3A45" w:rsidRDefault="00590BAA" w:rsidP="00FE3A45">
      <w:pPr>
        <w:pStyle w:val="Prrafodelista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E3A45">
        <w:rPr>
          <w:rFonts w:ascii="Arial" w:hAnsi="Arial"/>
          <w:sz w:val="24"/>
        </w:rPr>
        <w:t xml:space="preserve">Decir que </w:t>
      </w:r>
      <w:r w:rsidR="00EA091D" w:rsidRPr="00FE3A45">
        <w:rPr>
          <w:rFonts w:ascii="Arial" w:hAnsi="Arial"/>
          <w:sz w:val="24"/>
        </w:rPr>
        <w:t>México manda a Estados Unidos</w:t>
      </w:r>
      <w:r w:rsidRPr="00FE3A45">
        <w:rPr>
          <w:rFonts w:ascii="Arial" w:hAnsi="Arial"/>
          <w:sz w:val="24"/>
        </w:rPr>
        <w:t xml:space="preserve"> a personas</w:t>
      </w:r>
      <w:r w:rsidR="00EA091D" w:rsidRPr="00FE3A45">
        <w:rPr>
          <w:rFonts w:ascii="Arial" w:hAnsi="Arial"/>
          <w:sz w:val="24"/>
        </w:rPr>
        <w:t xml:space="preserve"> con muchos problemas </w:t>
      </w:r>
      <w:r w:rsidRPr="00FE3A45">
        <w:rPr>
          <w:rFonts w:ascii="Arial" w:hAnsi="Arial"/>
          <w:sz w:val="24"/>
        </w:rPr>
        <w:t>(tales como las drogas</w:t>
      </w:r>
      <w:r w:rsidR="00EA091D" w:rsidRPr="00FE3A45">
        <w:rPr>
          <w:rFonts w:ascii="Arial" w:hAnsi="Arial"/>
          <w:sz w:val="24"/>
        </w:rPr>
        <w:t xml:space="preserve">, </w:t>
      </w:r>
      <w:r w:rsidRPr="00FE3A45">
        <w:rPr>
          <w:rFonts w:ascii="Arial" w:hAnsi="Arial"/>
          <w:sz w:val="24"/>
        </w:rPr>
        <w:t xml:space="preserve">el </w:t>
      </w:r>
      <w:r w:rsidR="00EA091D" w:rsidRPr="00FE3A45">
        <w:rPr>
          <w:rFonts w:ascii="Arial" w:hAnsi="Arial"/>
          <w:sz w:val="24"/>
        </w:rPr>
        <w:t>crime</w:t>
      </w:r>
      <w:r w:rsidRPr="00FE3A45">
        <w:rPr>
          <w:rFonts w:ascii="Arial" w:hAnsi="Arial"/>
          <w:sz w:val="24"/>
        </w:rPr>
        <w:t>n y las violadores), quienes</w:t>
      </w:r>
      <w:r w:rsidR="00EA091D" w:rsidRPr="00FE3A45">
        <w:rPr>
          <w:rFonts w:ascii="Arial" w:hAnsi="Arial"/>
          <w:sz w:val="24"/>
        </w:rPr>
        <w:t xml:space="preserve"> llevan </w:t>
      </w:r>
      <w:r w:rsidRPr="00FE3A45">
        <w:rPr>
          <w:rFonts w:ascii="Arial" w:hAnsi="Arial"/>
          <w:sz w:val="24"/>
        </w:rPr>
        <w:t>estos</w:t>
      </w:r>
      <w:r w:rsidR="00EA091D" w:rsidRPr="00FE3A45">
        <w:rPr>
          <w:rFonts w:ascii="Arial" w:hAnsi="Arial"/>
          <w:sz w:val="24"/>
        </w:rPr>
        <w:t xml:space="preserve"> problemas a</w:t>
      </w:r>
      <w:r w:rsidRPr="00FE3A45">
        <w:rPr>
          <w:rFonts w:ascii="Arial" w:hAnsi="Arial"/>
          <w:sz w:val="24"/>
        </w:rPr>
        <w:t xml:space="preserve"> los Estados Unidos; así como mostrar rechazo no únicamente hacia las </w:t>
      </w:r>
      <w:r w:rsidRPr="00FE3A45">
        <w:rPr>
          <w:rFonts w:ascii="Arial" w:hAnsi="Arial"/>
          <w:sz w:val="24"/>
        </w:rPr>
        <w:lastRenderedPageBreak/>
        <w:t xml:space="preserve">personas mexicanas sino a aquéllas que, por medio de la frontera con México, llegan </w:t>
      </w:r>
      <w:r w:rsidR="00EA091D" w:rsidRPr="00FE3A45">
        <w:rPr>
          <w:rFonts w:ascii="Arial" w:hAnsi="Arial"/>
          <w:sz w:val="24"/>
        </w:rPr>
        <w:t>de Sur y Centro América</w:t>
      </w:r>
      <w:r w:rsidRPr="00FE3A45">
        <w:rPr>
          <w:rFonts w:ascii="Arial" w:hAnsi="Arial"/>
          <w:sz w:val="24"/>
        </w:rPr>
        <w:t>,</w:t>
      </w:r>
      <w:r w:rsidR="00EA091D" w:rsidRPr="00FE3A45">
        <w:rPr>
          <w:rFonts w:ascii="Arial" w:hAnsi="Arial"/>
          <w:sz w:val="24"/>
        </w:rPr>
        <w:t xml:space="preserve"> y probablemente de Medio Este.</w:t>
      </w:r>
    </w:p>
    <w:p w14:paraId="4C11E6C8" w14:textId="3693AB2C" w:rsidR="00EA091D" w:rsidRPr="00FE3A45" w:rsidRDefault="00590BAA" w:rsidP="00FE3A45">
      <w:pPr>
        <w:pStyle w:val="Prrafodelista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E3A45">
        <w:rPr>
          <w:rFonts w:ascii="Arial" w:hAnsi="Arial"/>
          <w:sz w:val="24"/>
        </w:rPr>
        <w:t>Expresar que d</w:t>
      </w:r>
      <w:r w:rsidR="00EA091D" w:rsidRPr="00FE3A45">
        <w:rPr>
          <w:rFonts w:ascii="Arial" w:hAnsi="Arial"/>
          <w:sz w:val="24"/>
        </w:rPr>
        <w:t>ebería haber una ley que r</w:t>
      </w:r>
      <w:r w:rsidRPr="00FE3A45">
        <w:rPr>
          <w:rFonts w:ascii="Arial" w:hAnsi="Arial"/>
          <w:sz w:val="24"/>
        </w:rPr>
        <w:t>egule por puesto de trabajo a la</w:t>
      </w:r>
      <w:r w:rsidR="00EA091D" w:rsidRPr="00FE3A45">
        <w:rPr>
          <w:rFonts w:ascii="Arial" w:hAnsi="Arial"/>
          <w:sz w:val="24"/>
        </w:rPr>
        <w:t xml:space="preserve">s </w:t>
      </w:r>
      <w:r w:rsidRPr="00FE3A45">
        <w:rPr>
          <w:rFonts w:ascii="Arial" w:hAnsi="Arial"/>
          <w:sz w:val="24"/>
        </w:rPr>
        <w:t>personas extranjera</w:t>
      </w:r>
      <w:r w:rsidR="00EA091D" w:rsidRPr="00FE3A45">
        <w:rPr>
          <w:rFonts w:ascii="Arial" w:hAnsi="Arial"/>
          <w:sz w:val="24"/>
        </w:rPr>
        <w:t xml:space="preserve">s que admiten </w:t>
      </w:r>
      <w:r w:rsidRPr="00FE3A45">
        <w:rPr>
          <w:rFonts w:ascii="Arial" w:hAnsi="Arial"/>
          <w:sz w:val="24"/>
        </w:rPr>
        <w:t xml:space="preserve">(en empleos) </w:t>
      </w:r>
      <w:r w:rsidR="00EA091D" w:rsidRPr="00FE3A45">
        <w:rPr>
          <w:rFonts w:ascii="Arial" w:hAnsi="Arial"/>
          <w:sz w:val="24"/>
        </w:rPr>
        <w:t xml:space="preserve">y quitan un puesto de trabajo a los peruanos, como </w:t>
      </w:r>
      <w:r w:rsidRPr="00FE3A45">
        <w:rPr>
          <w:rFonts w:ascii="Arial" w:hAnsi="Arial"/>
          <w:sz w:val="24"/>
        </w:rPr>
        <w:t xml:space="preserve">ocurre en la industria de </w:t>
      </w:r>
      <w:r w:rsidR="00EA091D" w:rsidRPr="00FE3A45">
        <w:rPr>
          <w:rFonts w:ascii="Arial" w:hAnsi="Arial"/>
          <w:sz w:val="24"/>
        </w:rPr>
        <w:t>la televisión.</w:t>
      </w:r>
    </w:p>
    <w:p w14:paraId="65CF56AD" w14:textId="7B1A3B84" w:rsidR="00EA091D" w:rsidRPr="00FE3A45" w:rsidRDefault="00590BAA" w:rsidP="00FE3A45">
      <w:pPr>
        <w:pStyle w:val="Prrafodelista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E3A45">
        <w:rPr>
          <w:rFonts w:ascii="Arial" w:hAnsi="Arial"/>
          <w:sz w:val="24"/>
        </w:rPr>
        <w:t>Comentar que, en Estados Unidos, l</w:t>
      </w:r>
      <w:r w:rsidR="00EA091D" w:rsidRPr="00FE3A45">
        <w:rPr>
          <w:rFonts w:ascii="Arial" w:hAnsi="Arial"/>
          <w:sz w:val="24"/>
        </w:rPr>
        <w:t xml:space="preserve">os mexicanos </w:t>
      </w:r>
      <w:r w:rsidRPr="00FE3A45">
        <w:rPr>
          <w:rFonts w:ascii="Arial" w:hAnsi="Arial"/>
          <w:sz w:val="24"/>
        </w:rPr>
        <w:t>hacen</w:t>
      </w:r>
      <w:r w:rsidR="00EA091D" w:rsidRPr="00FE3A45">
        <w:rPr>
          <w:rFonts w:ascii="Arial" w:hAnsi="Arial"/>
          <w:sz w:val="24"/>
        </w:rPr>
        <w:t xml:space="preserve"> trabajos que ni siquiera los negros quieren hacer.</w:t>
      </w:r>
    </w:p>
    <w:p w14:paraId="5E3D2AC0" w14:textId="0F8768CE" w:rsidR="00EA091D" w:rsidRPr="00FE3A45" w:rsidRDefault="00EA091D" w:rsidP="00FE3A45">
      <w:pPr>
        <w:pStyle w:val="Prrafodelista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Arial" w:hAnsi="Arial"/>
          <w:sz w:val="24"/>
        </w:rPr>
      </w:pPr>
      <w:r w:rsidRPr="00FE3A45">
        <w:rPr>
          <w:rFonts w:ascii="Arial" w:hAnsi="Arial"/>
          <w:sz w:val="24"/>
        </w:rPr>
        <w:t>El cuento de la serpiente, mediante el cual Trump compara a los migrantes con serpientes que, después de ser salvadas de morir congeladas, muerden a la persona que las rescató, burlándose de ella diciéndole que sabía que era una serpiente venenosa</w:t>
      </w:r>
      <w:r w:rsidR="00FE3A45" w:rsidRPr="00FE3A45">
        <w:rPr>
          <w:rFonts w:ascii="Arial" w:hAnsi="Arial"/>
          <w:sz w:val="24"/>
        </w:rPr>
        <w:t xml:space="preserve"> (comparando a los Estados Unidos con la persona que rescató a la serpiente)</w:t>
      </w:r>
      <w:r w:rsidRPr="00FE3A45">
        <w:rPr>
          <w:rFonts w:ascii="Arial" w:hAnsi="Arial"/>
          <w:sz w:val="24"/>
        </w:rPr>
        <w:t>.</w:t>
      </w:r>
    </w:p>
    <w:p w14:paraId="6B9DE3E9" w14:textId="77777777" w:rsidR="00EA091D" w:rsidRDefault="00EA091D" w:rsidP="009951C4">
      <w:pPr>
        <w:spacing w:line="360" w:lineRule="auto"/>
        <w:rPr>
          <w:rFonts w:ascii="Arial" w:hAnsi="Arial"/>
          <w:sz w:val="24"/>
        </w:rPr>
      </w:pPr>
    </w:p>
    <w:p w14:paraId="233D4B85" w14:textId="77777777" w:rsidR="00EA091D" w:rsidRDefault="00EA091D" w:rsidP="009951C4">
      <w:pPr>
        <w:spacing w:line="360" w:lineRule="auto"/>
        <w:rPr>
          <w:rFonts w:ascii="Arial" w:hAnsi="Arial"/>
          <w:sz w:val="24"/>
        </w:rPr>
      </w:pPr>
    </w:p>
    <w:p w14:paraId="0186FA1F" w14:textId="77777777" w:rsidR="009951C4" w:rsidRDefault="009951C4" w:rsidP="009951C4">
      <w:pPr>
        <w:spacing w:line="360" w:lineRule="auto"/>
        <w:rPr>
          <w:rFonts w:ascii="Arial" w:hAnsi="Arial"/>
          <w:sz w:val="24"/>
        </w:rPr>
      </w:pPr>
      <w:r w:rsidRPr="00152268">
        <w:rPr>
          <w:rFonts w:ascii="Arial" w:hAnsi="Arial"/>
          <w:i/>
          <w:sz w:val="24"/>
        </w:rPr>
        <w:t>Bibliografía.</w:t>
      </w:r>
    </w:p>
    <w:p w14:paraId="323631B5" w14:textId="77777777" w:rsidR="009951C4" w:rsidRPr="007524F3" w:rsidRDefault="009951C4" w:rsidP="009951C4">
      <w:pPr>
        <w:spacing w:line="360" w:lineRule="auto"/>
        <w:rPr>
          <w:rFonts w:ascii="Arial" w:hAnsi="Arial"/>
          <w:sz w:val="24"/>
        </w:rPr>
      </w:pPr>
    </w:p>
    <w:p w14:paraId="7AAFBEAF" w14:textId="5B6F1689" w:rsidR="009951C4" w:rsidRPr="00B0720C" w:rsidRDefault="00DB72FB" w:rsidP="009951C4">
      <w:pPr>
        <w:ind w:left="709" w:hanging="709"/>
        <w:rPr>
          <w:rFonts w:ascii="Times" w:hAnsi="Times" w:cs="Times"/>
          <w:color w:val="000000"/>
          <w:sz w:val="24"/>
          <w:lang w:val="es-ES"/>
        </w:rPr>
      </w:pPr>
      <w:r>
        <w:rPr>
          <w:rFonts w:ascii="Arial" w:eastAsia="Times New Roman" w:hAnsi="Arial" w:cs="Arial"/>
          <w:sz w:val="24"/>
          <w:lang w:val="es-MX"/>
        </w:rPr>
        <w:t>FietzGerald</w:t>
      </w:r>
      <w:r w:rsidR="009951C4">
        <w:rPr>
          <w:rFonts w:ascii="Arial" w:eastAsia="Times New Roman" w:hAnsi="Arial" w:cs="Arial"/>
          <w:sz w:val="24"/>
          <w:lang w:val="es-MX"/>
        </w:rPr>
        <w:t xml:space="preserve">, </w:t>
      </w:r>
      <w:r>
        <w:rPr>
          <w:rFonts w:ascii="Arial" w:eastAsia="Times New Roman" w:hAnsi="Arial" w:cs="Arial"/>
          <w:sz w:val="24"/>
          <w:lang w:val="es-MX"/>
        </w:rPr>
        <w:t>David Scottt y David Cook-Martín</w:t>
      </w:r>
      <w:r w:rsidR="009951C4">
        <w:rPr>
          <w:rFonts w:ascii="Arial" w:eastAsia="Times New Roman" w:hAnsi="Arial" w:cs="Arial"/>
          <w:sz w:val="24"/>
          <w:lang w:val="es-MX"/>
        </w:rPr>
        <w:t xml:space="preserve"> (s.f.) “</w:t>
      </w:r>
      <w:r>
        <w:rPr>
          <w:rFonts w:ascii="Arial" w:eastAsia="Times New Roman" w:hAnsi="Arial" w:cs="Arial"/>
          <w:sz w:val="24"/>
          <w:lang w:val="es-MX"/>
        </w:rPr>
        <w:t>Elegir a la población: leyes de inmigración y racismo en el continente americano</w:t>
      </w:r>
      <w:r w:rsidR="009951C4">
        <w:rPr>
          <w:rFonts w:ascii="Arial" w:eastAsia="Times New Roman" w:hAnsi="Arial" w:cs="Arial"/>
          <w:sz w:val="24"/>
          <w:lang w:val="es-MX"/>
        </w:rPr>
        <w:t>” en</w:t>
      </w:r>
      <w:r w:rsidR="00703662">
        <w:rPr>
          <w:rFonts w:ascii="Arial" w:eastAsia="Times New Roman" w:hAnsi="Arial" w:cs="Arial"/>
          <w:sz w:val="24"/>
          <w:lang w:val="es-MX"/>
        </w:rPr>
        <w:t>: Pablo Yankelevich (coordinador)</w:t>
      </w:r>
      <w:r w:rsidR="009951C4">
        <w:rPr>
          <w:rFonts w:ascii="Arial" w:eastAsia="Times New Roman" w:hAnsi="Arial" w:cs="Arial"/>
          <w:sz w:val="24"/>
          <w:lang w:val="es-MX"/>
        </w:rPr>
        <w:t xml:space="preserve"> </w:t>
      </w:r>
      <w:r>
        <w:rPr>
          <w:rFonts w:ascii="Arial" w:eastAsia="Times New Roman" w:hAnsi="Arial" w:cs="Arial"/>
          <w:i/>
          <w:sz w:val="24"/>
          <w:lang w:val="es-MX"/>
        </w:rPr>
        <w:t>Inmigración y racismo: contribuciones a la historia de los extranjeros en México</w:t>
      </w:r>
      <w:r w:rsidR="009951C4">
        <w:rPr>
          <w:rFonts w:ascii="Arial" w:eastAsia="Times New Roman" w:hAnsi="Arial" w:cs="Arial"/>
          <w:sz w:val="24"/>
          <w:lang w:val="es-MX"/>
        </w:rPr>
        <w:t xml:space="preserve">. </w:t>
      </w:r>
      <w:r w:rsidR="00703662">
        <w:rPr>
          <w:rFonts w:ascii="Arial" w:eastAsia="Times New Roman" w:hAnsi="Arial" w:cs="Arial"/>
          <w:sz w:val="24"/>
          <w:lang w:val="es-MX"/>
        </w:rPr>
        <w:t>Ciudad de México</w:t>
      </w:r>
      <w:bookmarkStart w:id="0" w:name="_GoBack"/>
      <w:bookmarkEnd w:id="0"/>
      <w:r w:rsidR="00703662">
        <w:rPr>
          <w:rFonts w:ascii="Arial" w:eastAsia="Times New Roman" w:hAnsi="Arial" w:cs="Arial"/>
          <w:sz w:val="24"/>
          <w:lang w:val="es-MX"/>
        </w:rPr>
        <w:t>: El Colegio de México, Centro de Estudios Históricos</w:t>
      </w:r>
      <w:r w:rsidR="009951C4">
        <w:rPr>
          <w:rFonts w:ascii="Arial" w:eastAsia="Times New Roman" w:hAnsi="Arial" w:cs="Arial"/>
          <w:sz w:val="24"/>
          <w:lang w:val="es-MX"/>
        </w:rPr>
        <w:t xml:space="preserve">, </w:t>
      </w:r>
      <w:r w:rsidR="00703662">
        <w:rPr>
          <w:rFonts w:ascii="Arial" w:eastAsia="Times New Roman" w:hAnsi="Arial" w:cs="Arial"/>
          <w:sz w:val="24"/>
          <w:lang w:val="es-MX"/>
        </w:rPr>
        <w:t>29 a</w:t>
      </w:r>
      <w:r w:rsidR="009951C4">
        <w:rPr>
          <w:rFonts w:ascii="Arial" w:eastAsia="Times New Roman" w:hAnsi="Arial" w:cs="Arial"/>
          <w:sz w:val="24"/>
          <w:lang w:val="es-MX"/>
        </w:rPr>
        <w:t xml:space="preserve"> </w:t>
      </w:r>
      <w:r w:rsidR="00703662">
        <w:rPr>
          <w:rFonts w:ascii="Arial" w:eastAsia="Times New Roman" w:hAnsi="Arial" w:cs="Arial"/>
          <w:sz w:val="24"/>
          <w:lang w:val="es-MX"/>
        </w:rPr>
        <w:t>53</w:t>
      </w:r>
      <w:r w:rsidR="009951C4">
        <w:rPr>
          <w:rFonts w:ascii="Arial" w:eastAsia="Times New Roman" w:hAnsi="Arial" w:cs="Arial"/>
          <w:sz w:val="24"/>
          <w:lang w:val="es-MX"/>
        </w:rPr>
        <w:t>.</w:t>
      </w:r>
    </w:p>
    <w:p w14:paraId="43332E18" w14:textId="77777777" w:rsidR="009951C4" w:rsidRDefault="009951C4" w:rsidP="009951C4"/>
    <w:p w14:paraId="1D7C2590" w14:textId="77777777" w:rsidR="00AA656F" w:rsidRDefault="00AA656F"/>
    <w:sectPr w:rsidR="00AA656F" w:rsidSect="00A02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B336E"/>
    <w:multiLevelType w:val="hybridMultilevel"/>
    <w:tmpl w:val="99968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F86DDB"/>
    <w:multiLevelType w:val="hybridMultilevel"/>
    <w:tmpl w:val="56EE64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40F2A"/>
    <w:multiLevelType w:val="hybridMultilevel"/>
    <w:tmpl w:val="C86213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C4"/>
    <w:rsid w:val="000231F7"/>
    <w:rsid w:val="001964F0"/>
    <w:rsid w:val="001B709A"/>
    <w:rsid w:val="00274560"/>
    <w:rsid w:val="00590BAA"/>
    <w:rsid w:val="00703662"/>
    <w:rsid w:val="00892974"/>
    <w:rsid w:val="009951C4"/>
    <w:rsid w:val="00A02AAA"/>
    <w:rsid w:val="00AA656F"/>
    <w:rsid w:val="00B02E74"/>
    <w:rsid w:val="00B65189"/>
    <w:rsid w:val="00BE00E0"/>
    <w:rsid w:val="00DB72FB"/>
    <w:rsid w:val="00EA091D"/>
    <w:rsid w:val="00F309B0"/>
    <w:rsid w:val="00FE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3A364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C4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9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1C4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0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440</Words>
  <Characters>2420</Characters>
  <Application>Microsoft Macintosh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Abraham Bonilla Rojas</dc:creator>
  <cp:keywords/>
  <dc:description/>
  <cp:lastModifiedBy>José Abraham Bonilla Rojas</cp:lastModifiedBy>
  <cp:revision>13</cp:revision>
  <dcterms:created xsi:type="dcterms:W3CDTF">2020-02-20T21:45:00Z</dcterms:created>
  <dcterms:modified xsi:type="dcterms:W3CDTF">2020-02-20T23:00:00Z</dcterms:modified>
</cp:coreProperties>
</file>