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64D" w:rsidRDefault="0004164D"/>
    <w:p w:rsidR="00026ABA" w:rsidRDefault="00026ABA" w:rsidP="00B8033C">
      <w:pPr>
        <w:pStyle w:val="NormalWeb"/>
        <w:shd w:val="clear" w:color="auto" w:fill="FFFFFF"/>
        <w:spacing w:before="0" w:beforeAutospacing="0" w:after="0" w:afterAutospacing="0"/>
        <w:rPr>
          <w:rFonts w:ascii="Open Sans" w:hAnsi="Open Sans"/>
          <w:color w:val="4B4B4B"/>
        </w:rPr>
      </w:pPr>
    </w:p>
    <w:p w:rsidR="0088407B" w:rsidRPr="00EB209A" w:rsidRDefault="0088407B" w:rsidP="0088407B">
      <w:pPr>
        <w:pStyle w:val="NormalWeb"/>
        <w:shd w:val="clear" w:color="auto" w:fill="FFFFFF"/>
        <w:tabs>
          <w:tab w:val="left" w:pos="7458"/>
        </w:tabs>
        <w:spacing w:before="0" w:beforeAutospacing="0" w:after="0" w:afterAutospacing="0" w:line="360" w:lineRule="auto"/>
        <w:jc w:val="both"/>
        <w:rPr>
          <w:rFonts w:ascii="Arial" w:hAnsi="Arial" w:cs="Arial"/>
          <w:i/>
          <w:color w:val="4B4B4B"/>
          <w:u w:val="single"/>
        </w:rPr>
      </w:pPr>
      <w:r>
        <w:rPr>
          <w:rFonts w:ascii="Arial" w:hAnsi="Arial" w:cs="Arial"/>
          <w:i/>
          <w:color w:val="4B4B4B"/>
          <w:u w:val="single"/>
        </w:rPr>
        <w:t>“El pueblo que</w:t>
      </w:r>
      <w:r w:rsidR="009844C1" w:rsidRPr="00EB209A">
        <w:rPr>
          <w:rFonts w:ascii="Arial" w:hAnsi="Arial" w:cs="Arial"/>
          <w:i/>
          <w:color w:val="4B4B4B"/>
          <w:u w:val="single"/>
        </w:rPr>
        <w:t xml:space="preserve"> no conoce su historia </w:t>
      </w:r>
      <w:r w:rsidR="00EB209A" w:rsidRPr="00EB209A">
        <w:rPr>
          <w:rFonts w:ascii="Arial" w:hAnsi="Arial" w:cs="Arial"/>
          <w:i/>
          <w:color w:val="4B4B4B"/>
          <w:u w:val="single"/>
        </w:rPr>
        <w:t>está</w:t>
      </w:r>
      <w:r>
        <w:rPr>
          <w:rFonts w:ascii="Arial" w:hAnsi="Arial" w:cs="Arial"/>
          <w:i/>
          <w:color w:val="4B4B4B"/>
          <w:u w:val="single"/>
        </w:rPr>
        <w:t xml:space="preserve"> conden</w:t>
      </w:r>
      <w:r w:rsidR="009844C1" w:rsidRPr="00EB209A">
        <w:rPr>
          <w:rFonts w:ascii="Arial" w:hAnsi="Arial" w:cs="Arial"/>
          <w:i/>
          <w:color w:val="4B4B4B"/>
          <w:u w:val="single"/>
        </w:rPr>
        <w:t xml:space="preserve">ado a repetirla”. </w:t>
      </w:r>
      <w:r w:rsidRPr="00C504AB">
        <w:rPr>
          <w:rFonts w:ascii="Arial" w:hAnsi="Arial" w:cs="Arial"/>
          <w:color w:val="4B4B4B"/>
        </w:rPr>
        <w:tab/>
      </w:r>
    </w:p>
    <w:p w:rsidR="00C504AB" w:rsidRDefault="00C504AB" w:rsidP="005E677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4B4B4B"/>
        </w:rPr>
      </w:pPr>
    </w:p>
    <w:p w:rsidR="00EB209A" w:rsidRDefault="009844C1" w:rsidP="00C504AB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4B4B4B"/>
        </w:rPr>
      </w:pPr>
      <w:r w:rsidRPr="00EB209A">
        <w:rPr>
          <w:rFonts w:ascii="Arial" w:hAnsi="Arial" w:cs="Arial"/>
          <w:color w:val="4B4B4B"/>
        </w:rPr>
        <w:t>Con esta afirmación no intento generalizar el sentir del pueblo judío, puesto que hay sectores</w:t>
      </w:r>
      <w:r w:rsidR="00EB209A">
        <w:rPr>
          <w:rFonts w:ascii="Arial" w:hAnsi="Arial" w:cs="Arial"/>
          <w:color w:val="4B4B4B"/>
        </w:rPr>
        <w:t xml:space="preserve"> protestando contra la Ley en discusión</w:t>
      </w:r>
      <w:r w:rsidRPr="00EB209A">
        <w:rPr>
          <w:rFonts w:ascii="Arial" w:hAnsi="Arial" w:cs="Arial"/>
          <w:color w:val="4B4B4B"/>
        </w:rPr>
        <w:t>, pero durante el transcurso de ésta sesión me fue muy difícil evitar comparar lo que</w:t>
      </w:r>
      <w:r w:rsidR="00EB209A">
        <w:rPr>
          <w:rFonts w:ascii="Arial" w:hAnsi="Arial" w:cs="Arial"/>
          <w:color w:val="4B4B4B"/>
        </w:rPr>
        <w:t xml:space="preserve"> el pueblo judío vivió en Alemania durante el gobierno nazi y</w:t>
      </w:r>
      <w:r w:rsidRPr="00EB209A">
        <w:rPr>
          <w:rFonts w:ascii="Arial" w:hAnsi="Arial" w:cs="Arial"/>
          <w:color w:val="4B4B4B"/>
        </w:rPr>
        <w:t xml:space="preserve"> la derecha fascista en Israel está haciendo con el pueblo palestino. </w:t>
      </w:r>
      <w:r w:rsidR="00EB209A">
        <w:rPr>
          <w:rFonts w:ascii="Arial" w:hAnsi="Arial" w:cs="Arial"/>
          <w:color w:val="4B4B4B"/>
        </w:rPr>
        <w:t xml:space="preserve">Al final siempre salen a relucir los ríos de sangre con los que el fascismo escribe su versión de los hechos en la historia de la humanidad. </w:t>
      </w:r>
      <w:r w:rsidR="005E6775">
        <w:rPr>
          <w:rFonts w:ascii="Arial" w:hAnsi="Arial" w:cs="Arial"/>
          <w:color w:val="4B4B4B"/>
        </w:rPr>
        <w:t xml:space="preserve">¿Hasta qué punto se puede justificar la opresión de los otros a salvaguarda de una identidad nacional? </w:t>
      </w:r>
    </w:p>
    <w:p w:rsidR="005E6775" w:rsidRDefault="00EB209A" w:rsidP="00C504AB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4B4B4B"/>
        </w:rPr>
      </w:pPr>
      <w:r>
        <w:rPr>
          <w:rFonts w:ascii="Arial" w:hAnsi="Arial" w:cs="Arial"/>
          <w:color w:val="4B4B4B"/>
        </w:rPr>
        <w:t xml:space="preserve">Es evidente el racismo en la ley, puesto que al establecer una religión y un idioma oficiales </w:t>
      </w:r>
      <w:r w:rsidR="005E6775">
        <w:rPr>
          <w:rFonts w:ascii="Arial" w:hAnsi="Arial" w:cs="Arial"/>
          <w:color w:val="4B4B4B"/>
        </w:rPr>
        <w:t xml:space="preserve">se </w:t>
      </w:r>
      <w:r>
        <w:rPr>
          <w:rFonts w:ascii="Arial" w:hAnsi="Arial" w:cs="Arial"/>
          <w:color w:val="4B4B4B"/>
        </w:rPr>
        <w:t>anula</w:t>
      </w:r>
      <w:r w:rsidR="005E6775">
        <w:rPr>
          <w:rFonts w:ascii="Arial" w:hAnsi="Arial" w:cs="Arial"/>
          <w:color w:val="4B4B4B"/>
        </w:rPr>
        <w:t xml:space="preserve"> </w:t>
      </w:r>
      <w:r>
        <w:rPr>
          <w:rFonts w:ascii="Arial" w:hAnsi="Arial" w:cs="Arial"/>
          <w:color w:val="4B4B4B"/>
        </w:rPr>
        <w:t>al resto de las minorías –cristianas, islámicas, comunidades drusas y árabes, al pueblo palestino, viviendo en suelo israelí. Esto se traduce como ya lo hemos visto en</w:t>
      </w:r>
      <w:r w:rsidR="0088407B">
        <w:rPr>
          <w:rFonts w:ascii="Arial" w:hAnsi="Arial" w:cs="Arial"/>
          <w:color w:val="4B4B4B"/>
        </w:rPr>
        <w:t xml:space="preserve"> otras sesiones</w:t>
      </w:r>
      <w:r>
        <w:rPr>
          <w:rFonts w:ascii="Arial" w:hAnsi="Arial" w:cs="Arial"/>
          <w:color w:val="4B4B4B"/>
        </w:rPr>
        <w:t xml:space="preserve">, en políticas xenófobas que limitan los recursos económicos para </w:t>
      </w:r>
      <w:proofErr w:type="gramStart"/>
      <w:r>
        <w:rPr>
          <w:rFonts w:ascii="Arial" w:hAnsi="Arial" w:cs="Arial"/>
          <w:color w:val="4B4B4B"/>
        </w:rPr>
        <w:t>éstas</w:t>
      </w:r>
      <w:proofErr w:type="gramEnd"/>
      <w:r>
        <w:rPr>
          <w:rFonts w:ascii="Arial" w:hAnsi="Arial" w:cs="Arial"/>
          <w:color w:val="4B4B4B"/>
        </w:rPr>
        <w:t xml:space="preserve"> comunidades, acceso a servicios básicos de salud y vivienda, educación de baja calidad, etc.</w:t>
      </w:r>
      <w:r>
        <w:rPr>
          <w:rStyle w:val="Refdenotaalpie"/>
          <w:rFonts w:ascii="Arial" w:hAnsi="Arial" w:cs="Arial"/>
          <w:color w:val="4B4B4B"/>
        </w:rPr>
        <w:footnoteReference w:id="1"/>
      </w:r>
      <w:r>
        <w:rPr>
          <w:rFonts w:ascii="Arial" w:hAnsi="Arial" w:cs="Arial"/>
          <w:color w:val="4B4B4B"/>
        </w:rPr>
        <w:t xml:space="preserve"> </w:t>
      </w:r>
    </w:p>
    <w:p w:rsidR="00C504AB" w:rsidRDefault="005E6775" w:rsidP="00C504AB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4B4B4B"/>
        </w:rPr>
      </w:pPr>
      <w:r>
        <w:rPr>
          <w:rFonts w:ascii="Arial" w:hAnsi="Arial" w:cs="Arial"/>
          <w:color w:val="4B4B4B"/>
        </w:rPr>
        <w:t>A lo largo del diplomado hemos reafirmado que es la diversidad el principio natural regidor de la condición humana. Cualquier intento por hegemonizar a un pueblo, o asimilar a una cultura dentro de otra, debe siempre debatirse hasta</w:t>
      </w:r>
      <w:r w:rsidR="0088407B">
        <w:rPr>
          <w:rFonts w:ascii="Arial" w:hAnsi="Arial" w:cs="Arial"/>
          <w:color w:val="4B4B4B"/>
        </w:rPr>
        <w:t xml:space="preserve"> ser</w:t>
      </w:r>
      <w:r>
        <w:rPr>
          <w:rFonts w:ascii="Arial" w:hAnsi="Arial" w:cs="Arial"/>
          <w:color w:val="4B4B4B"/>
        </w:rPr>
        <w:t xml:space="preserve"> desarticul</w:t>
      </w:r>
      <w:r w:rsidR="0088407B">
        <w:rPr>
          <w:rFonts w:ascii="Arial" w:hAnsi="Arial" w:cs="Arial"/>
          <w:color w:val="4B4B4B"/>
        </w:rPr>
        <w:t xml:space="preserve">ado. </w:t>
      </w:r>
      <w:r>
        <w:rPr>
          <w:rFonts w:ascii="Arial" w:hAnsi="Arial" w:cs="Arial"/>
          <w:color w:val="4B4B4B"/>
        </w:rPr>
        <w:t>El record</w:t>
      </w:r>
      <w:r w:rsidR="0088407B">
        <w:rPr>
          <w:rFonts w:ascii="Arial" w:hAnsi="Arial" w:cs="Arial"/>
          <w:color w:val="4B4B4B"/>
        </w:rPr>
        <w:t xml:space="preserve">ado Uri </w:t>
      </w:r>
      <w:proofErr w:type="spellStart"/>
      <w:r w:rsidR="0088407B">
        <w:rPr>
          <w:rFonts w:ascii="Arial" w:hAnsi="Arial" w:cs="Arial"/>
          <w:color w:val="4B4B4B"/>
        </w:rPr>
        <w:t>Avnery</w:t>
      </w:r>
      <w:proofErr w:type="spellEnd"/>
      <w:r w:rsidR="0088407B">
        <w:rPr>
          <w:rFonts w:ascii="Arial" w:hAnsi="Arial" w:cs="Arial"/>
          <w:color w:val="4B4B4B"/>
        </w:rPr>
        <w:t xml:space="preserve"> lo explica bien defin</w:t>
      </w:r>
      <w:r w:rsidR="00C504AB">
        <w:rPr>
          <w:rFonts w:ascii="Arial" w:hAnsi="Arial" w:cs="Arial"/>
          <w:color w:val="4B4B4B"/>
        </w:rPr>
        <w:t xml:space="preserve">iendo a la nación cómo israelí más no </w:t>
      </w:r>
      <w:r w:rsidR="0088407B">
        <w:rPr>
          <w:rFonts w:ascii="Arial" w:hAnsi="Arial" w:cs="Arial"/>
          <w:color w:val="4B4B4B"/>
        </w:rPr>
        <w:t xml:space="preserve">judía. </w:t>
      </w:r>
      <w:r w:rsidR="0088407B" w:rsidRPr="0088407B">
        <w:rPr>
          <w:rFonts w:ascii="Arial" w:hAnsi="Arial" w:cs="Arial"/>
          <w:color w:val="4B4B4B"/>
        </w:rPr>
        <w:t xml:space="preserve">Uri </w:t>
      </w:r>
      <w:r w:rsidR="0088407B">
        <w:rPr>
          <w:rFonts w:ascii="Arial" w:hAnsi="Arial" w:cs="Arial"/>
          <w:color w:val="4B4B4B"/>
        </w:rPr>
        <w:t xml:space="preserve">proponía le creación de </w:t>
      </w:r>
      <w:r w:rsidR="0088407B" w:rsidRPr="0088407B">
        <w:rPr>
          <w:rFonts w:ascii="Arial" w:hAnsi="Arial" w:cs="Arial"/>
          <w:i/>
          <w:color w:val="4B4B4B"/>
        </w:rPr>
        <w:t xml:space="preserve">un único Estado democrático y </w:t>
      </w:r>
      <w:r w:rsidR="00C504AB" w:rsidRPr="0088407B">
        <w:rPr>
          <w:rFonts w:ascii="Arial" w:hAnsi="Arial" w:cs="Arial"/>
          <w:i/>
          <w:color w:val="4B4B4B"/>
        </w:rPr>
        <w:t>laico</w:t>
      </w:r>
      <w:r w:rsidR="00C504AB">
        <w:rPr>
          <w:rFonts w:ascii="Arial" w:hAnsi="Arial" w:cs="Arial"/>
          <w:color w:val="4B4B4B"/>
        </w:rPr>
        <w:t>…</w:t>
      </w:r>
      <w:r w:rsidR="0088407B" w:rsidRPr="00C504AB">
        <w:rPr>
          <w:rFonts w:ascii="Arial" w:hAnsi="Arial" w:cs="Arial"/>
          <w:i/>
          <w:color w:val="4B4B4B"/>
        </w:rPr>
        <w:t xml:space="preserve"> que sólo se podría avanzar a través de la convivencia en dos estados.</w:t>
      </w:r>
      <w:r w:rsidR="0088407B" w:rsidRPr="00C504AB">
        <w:rPr>
          <w:rStyle w:val="Refdenotaalpie"/>
          <w:rFonts w:ascii="Arial" w:hAnsi="Arial" w:cs="Arial"/>
          <w:i/>
          <w:color w:val="4B4B4B"/>
        </w:rPr>
        <w:footnoteReference w:id="2"/>
      </w:r>
      <w:r w:rsidR="00C504AB">
        <w:rPr>
          <w:rFonts w:ascii="Arial" w:hAnsi="Arial" w:cs="Arial"/>
          <w:color w:val="4B4B4B"/>
        </w:rPr>
        <w:t xml:space="preserve"> </w:t>
      </w:r>
    </w:p>
    <w:p w:rsidR="00EB209A" w:rsidRPr="00EB209A" w:rsidRDefault="00C504AB" w:rsidP="00C504AB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  <w:color w:val="4B4B4B"/>
        </w:rPr>
      </w:pPr>
      <w:r>
        <w:rPr>
          <w:rFonts w:ascii="Arial" w:hAnsi="Arial" w:cs="Arial"/>
          <w:color w:val="4B4B4B"/>
        </w:rPr>
        <w:t xml:space="preserve">Sin duda que la resolución de éste conflicto marcaría un antes y un después en la historia posmoderna, justo cómo lo hizo en su tiempo la abolición del apartheid sudafricano y la caída del muro de Berlín. Ya veremos de qué lado de la historia le toca estar a México cuando llegue ese momento. </w:t>
      </w:r>
      <w:bookmarkStart w:id="0" w:name="_GoBack"/>
      <w:bookmarkEnd w:id="0"/>
    </w:p>
    <w:sectPr w:rsidR="00EB209A" w:rsidRPr="00EB209A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FF1" w:rsidRDefault="00A30FF1" w:rsidP="00EB209A">
      <w:pPr>
        <w:spacing w:after="0" w:line="240" w:lineRule="auto"/>
      </w:pPr>
      <w:r>
        <w:separator/>
      </w:r>
    </w:p>
  </w:endnote>
  <w:endnote w:type="continuationSeparator" w:id="0">
    <w:p w:rsidR="00A30FF1" w:rsidRDefault="00A30FF1" w:rsidP="00EB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4AB" w:rsidRDefault="00C504AB">
    <w:pPr>
      <w:pStyle w:val="Piedepgina"/>
    </w:pPr>
    <w:r>
      <w:t xml:space="preserve">Leticia Machado Ovalle. Sesión 3.3 La historia del pueblo palestino </w:t>
    </w:r>
  </w:p>
  <w:p w:rsidR="00C504AB" w:rsidRDefault="00C504A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FF1" w:rsidRDefault="00A30FF1" w:rsidP="00EB209A">
      <w:pPr>
        <w:spacing w:after="0" w:line="240" w:lineRule="auto"/>
      </w:pPr>
      <w:r>
        <w:separator/>
      </w:r>
    </w:p>
  </w:footnote>
  <w:footnote w:type="continuationSeparator" w:id="0">
    <w:p w:rsidR="00A30FF1" w:rsidRDefault="00A30FF1" w:rsidP="00EB209A">
      <w:pPr>
        <w:spacing w:after="0" w:line="240" w:lineRule="auto"/>
      </w:pPr>
      <w:r>
        <w:continuationSeparator/>
      </w:r>
    </w:p>
  </w:footnote>
  <w:footnote w:id="1">
    <w:p w:rsidR="00EB209A" w:rsidRDefault="00EB209A">
      <w:pPr>
        <w:pStyle w:val="Textonotapie"/>
      </w:pPr>
      <w:r>
        <w:rPr>
          <w:rStyle w:val="Refdenotaalpie"/>
        </w:rPr>
        <w:footnoteRef/>
      </w:r>
      <w:r>
        <w:t xml:space="preserve"> “Los drusos en Israel: Con ciudadanía hebrea pero sin derechos”, (2013). Consultado en Marzo 28, 2020: </w:t>
      </w:r>
      <w:hyperlink r:id="rId1" w:history="1">
        <w:r>
          <w:rPr>
            <w:rStyle w:val="Hipervnculo"/>
          </w:rPr>
          <w:t>https://www.youtube.com/watch?v=HO0ys3PHfug</w:t>
        </w:r>
      </w:hyperlink>
    </w:p>
  </w:footnote>
  <w:footnote w:id="2">
    <w:p w:rsidR="0088407B" w:rsidRDefault="0088407B">
      <w:pPr>
        <w:pStyle w:val="Textonotapie"/>
      </w:pPr>
      <w:r>
        <w:rPr>
          <w:rStyle w:val="Refdenotaalpie"/>
        </w:rPr>
        <w:footnoteRef/>
      </w:r>
      <w:r>
        <w:t xml:space="preserve"> “Uri </w:t>
      </w:r>
      <w:proofErr w:type="spellStart"/>
      <w:r>
        <w:t>Avnery</w:t>
      </w:r>
      <w:proofErr w:type="spellEnd"/>
      <w:r>
        <w:t xml:space="preserve">: un hombre justo” (2018) Trasversales. Consultado en Marzo 28, 2020: </w:t>
      </w:r>
      <w:hyperlink r:id="rId2" w:history="1">
        <w:r>
          <w:rPr>
            <w:rStyle w:val="Hipervnculo"/>
          </w:rPr>
          <w:t>http://www.trasversales.net/t44uri1.htm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4AB" w:rsidRDefault="00C504AB">
    <w:pPr>
      <w:pStyle w:val="Encabezado"/>
    </w:pPr>
    <w:r>
      <w:t>Leticia Machado Ovalle. Sesión 3.3. La historia del pueblo palestino</w:t>
    </w:r>
  </w:p>
  <w:p w:rsidR="00C504AB" w:rsidRDefault="00C504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3C"/>
    <w:rsid w:val="00026ABA"/>
    <w:rsid w:val="0004164D"/>
    <w:rsid w:val="005E6775"/>
    <w:rsid w:val="0088407B"/>
    <w:rsid w:val="009844C1"/>
    <w:rsid w:val="00A30FF1"/>
    <w:rsid w:val="00AA7C99"/>
    <w:rsid w:val="00B8033C"/>
    <w:rsid w:val="00BA15C3"/>
    <w:rsid w:val="00C504AB"/>
    <w:rsid w:val="00EB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D04CBF-B683-4DC2-BEBC-A2D6EA2F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0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EB209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B209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B209A"/>
    <w:rPr>
      <w:vertAlign w:val="superscript"/>
    </w:rPr>
  </w:style>
  <w:style w:type="character" w:styleId="Hipervnculo">
    <w:name w:val="Hyperlink"/>
    <w:basedOn w:val="Fuentedeprrafopredeter"/>
    <w:uiPriority w:val="99"/>
    <w:semiHidden/>
    <w:unhideWhenUsed/>
    <w:rsid w:val="00EB209A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5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504AB"/>
  </w:style>
  <w:style w:type="paragraph" w:styleId="Piedepgina">
    <w:name w:val="footer"/>
    <w:basedOn w:val="Normal"/>
    <w:link w:val="PiedepginaCar"/>
    <w:uiPriority w:val="99"/>
    <w:unhideWhenUsed/>
    <w:rsid w:val="00C5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504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42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72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4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3714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739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4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547690">
          <w:marLeft w:val="0"/>
          <w:marRight w:val="0"/>
          <w:marTop w:val="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91800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5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383912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8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2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92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0964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131665">
                          <w:marLeft w:val="0"/>
                          <w:marRight w:val="0"/>
                          <w:marTop w:val="19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724392">
                              <w:marLeft w:val="0"/>
                              <w:marRight w:val="0"/>
                              <w:marTop w:val="15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814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990237">
                                  <w:marLeft w:val="1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57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511094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9529343">
          <w:blockQuote w:val="1"/>
          <w:marLeft w:val="0"/>
          <w:marRight w:val="0"/>
          <w:marTop w:val="180"/>
          <w:marBottom w:val="180"/>
          <w:divBdr>
            <w:top w:val="none" w:sz="0" w:space="0" w:color="auto"/>
            <w:left w:val="single" w:sz="18" w:space="30" w:color="F14D4D"/>
            <w:bottom w:val="none" w:sz="0" w:space="0" w:color="auto"/>
            <w:right w:val="none" w:sz="0" w:space="0" w:color="auto"/>
          </w:divBdr>
        </w:div>
      </w:divsChild>
    </w:div>
    <w:div w:id="6325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sversales.net/t44uri1.htm" TargetMode="External"/><Relationship Id="rId1" Type="http://schemas.openxmlformats.org/officeDocument/2006/relationships/hyperlink" Target="https://www.youtube.com/watch?v=HO0ys3PHfu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E3BF1-6EA7-4BDC-9163-BADE4CFE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MachadoOvalle</dc:creator>
  <cp:keywords/>
  <dc:description/>
  <cp:lastModifiedBy>Leticia MachadoOvalle</cp:lastModifiedBy>
  <cp:revision>1</cp:revision>
  <dcterms:created xsi:type="dcterms:W3CDTF">2020-03-28T23:36:00Z</dcterms:created>
  <dcterms:modified xsi:type="dcterms:W3CDTF">2020-03-29T00:59:00Z</dcterms:modified>
</cp:coreProperties>
</file>