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73" w:rsidRDefault="00BF6D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9C656" wp14:editId="3BAAC768">
                <wp:simplePos x="0" y="0"/>
                <wp:positionH relativeFrom="column">
                  <wp:posOffset>3394364</wp:posOffset>
                </wp:positionH>
                <wp:positionV relativeFrom="paragraph">
                  <wp:posOffset>58</wp:posOffset>
                </wp:positionV>
                <wp:extent cx="2576195" cy="581660"/>
                <wp:effectExtent l="0" t="0" r="1460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27" w:rsidRDefault="00513527" w:rsidP="00BF6D83">
                            <w:pPr>
                              <w:jc w:val="left"/>
                            </w:pPr>
                            <w:r>
                              <w:t>Interseccionalidad</w:t>
                            </w:r>
                          </w:p>
                          <w:p w:rsidR="00BF6D83" w:rsidRDefault="00513527" w:rsidP="00BF6D83">
                            <w:pPr>
                              <w:jc w:val="left"/>
                            </w:pPr>
                            <w:r>
                              <w:t xml:space="preserve">Visión desde una </w:t>
                            </w:r>
                            <w:r w:rsidR="00BF6D83">
                              <w:t>perspectiva amplia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9C6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7.25pt;margin-top:0;width:202.85pt;height:4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">
                <v:textbox>
                  <w:txbxContent>
                    <w:p w:rsidR="00513527" w:rsidRDefault="00513527" w:rsidP="00BF6D83">
                      <w:pPr>
                        <w:jc w:val="left"/>
                      </w:pPr>
                      <w:r>
                        <w:t>Interseccionalidad</w:t>
                      </w:r>
                    </w:p>
                    <w:p w:rsidR="00BF6D83" w:rsidRDefault="00513527" w:rsidP="00BF6D83">
                      <w:pPr>
                        <w:jc w:val="left"/>
                      </w:pPr>
                      <w:r>
                        <w:t xml:space="preserve">Visión desde una </w:t>
                      </w:r>
                      <w:r w:rsidR="00BF6D83">
                        <w:t>perspectiva amplia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6D83" w:rsidRDefault="00E031FB">
      <w:r>
        <w:t>PERIPECIA INTERSECCIONAL DEL ABUSO</w:t>
      </w:r>
    </w:p>
    <w:p w:rsidR="00BF6D83" w:rsidRDefault="005135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F94351" wp14:editId="27985684">
                <wp:simplePos x="0" y="0"/>
                <wp:positionH relativeFrom="column">
                  <wp:posOffset>3955415</wp:posOffset>
                </wp:positionH>
                <wp:positionV relativeFrom="paragraph">
                  <wp:posOffset>2176145</wp:posOffset>
                </wp:positionV>
                <wp:extent cx="1357630" cy="1405890"/>
                <wp:effectExtent l="0" t="0" r="13970" b="2286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27" w:rsidRDefault="00513527" w:rsidP="00513527">
                            <w:pPr>
                              <w:jc w:val="left"/>
                            </w:pPr>
                            <w:r>
                              <w:t>Entrelaza aspectos</w:t>
                            </w:r>
                          </w:p>
                          <w:p w:rsidR="00513527" w:rsidRDefault="00513527" w:rsidP="0051352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>Raza</w:t>
                            </w:r>
                          </w:p>
                          <w:p w:rsidR="00513527" w:rsidRDefault="00513527" w:rsidP="0051352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 xml:space="preserve">Clase </w:t>
                            </w:r>
                          </w:p>
                          <w:p w:rsidR="00513527" w:rsidRDefault="00513527" w:rsidP="0051352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 xml:space="preserve">Género </w:t>
                            </w:r>
                          </w:p>
                          <w:p w:rsidR="00513527" w:rsidRDefault="00513527" w:rsidP="0051352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>Origen nacional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4351" id="_x0000_s1027" type="#_x0000_t202" style="position:absolute;left:0;text-align:left;margin-left:311.45pt;margin-top:171.35pt;width:106.9pt;height:11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">
                <v:textbox>
                  <w:txbxContent>
                    <w:p w:rsidR="00513527" w:rsidRDefault="00513527" w:rsidP="00513527">
                      <w:pPr>
                        <w:jc w:val="left"/>
                      </w:pPr>
                      <w:r>
                        <w:t>Entrelaza aspectos</w:t>
                      </w:r>
                    </w:p>
                    <w:p w:rsidR="00513527" w:rsidRDefault="00513527" w:rsidP="0051352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>Raza</w:t>
                      </w:r>
                    </w:p>
                    <w:p w:rsidR="00513527" w:rsidRDefault="00513527" w:rsidP="0051352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 xml:space="preserve">Clase </w:t>
                      </w:r>
                    </w:p>
                    <w:p w:rsidR="00513527" w:rsidRDefault="00513527" w:rsidP="0051352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 xml:space="preserve">Género </w:t>
                      </w:r>
                    </w:p>
                    <w:p w:rsidR="00513527" w:rsidRDefault="00513527" w:rsidP="0051352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>Origen nacional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D8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FC3FCA" wp14:editId="19280EAA">
                <wp:simplePos x="0" y="0"/>
                <wp:positionH relativeFrom="column">
                  <wp:posOffset>3657600</wp:posOffset>
                </wp:positionH>
                <wp:positionV relativeFrom="paragraph">
                  <wp:posOffset>410210</wp:posOffset>
                </wp:positionV>
                <wp:extent cx="1974215" cy="1468120"/>
                <wp:effectExtent l="0" t="0" r="26035" b="1778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27" w:rsidRDefault="00513527" w:rsidP="00BF6D83">
                            <w:pPr>
                              <w:jc w:val="left"/>
                            </w:pPr>
                            <w:r>
                              <w:t>También denominada</w:t>
                            </w:r>
                          </w:p>
                          <w:p w:rsidR="00BF6D83" w:rsidRDefault="00BF6D83" w:rsidP="005135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Fusión de opresiones</w:t>
                            </w:r>
                          </w:p>
                          <w:p w:rsidR="00513527" w:rsidRDefault="00513527" w:rsidP="005135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Cúmulo de despojos</w:t>
                            </w:r>
                          </w:p>
                          <w:p w:rsidR="00BF6D83" w:rsidRDefault="00BF6D83" w:rsidP="005135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Trenzado de opresiones</w:t>
                            </w:r>
                          </w:p>
                          <w:p w:rsidR="00BF6D83" w:rsidRDefault="00BF6D83" w:rsidP="0051352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 xml:space="preserve">Matriz de dominación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3FCA" id="_x0000_s1028" type="#_x0000_t202" style="position:absolute;left:0;text-align:left;margin-left:4in;margin-top:32.3pt;width:155.45pt;height:11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">
                <v:textbox>
                  <w:txbxContent>
                    <w:p w:rsidR="00513527" w:rsidRDefault="00513527" w:rsidP="00BF6D83">
                      <w:pPr>
                        <w:jc w:val="left"/>
                      </w:pPr>
                      <w:r>
                        <w:t>También denominada</w:t>
                      </w:r>
                    </w:p>
                    <w:p w:rsidR="00BF6D83" w:rsidRDefault="00BF6D83" w:rsidP="005135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Fusión de opresiones</w:t>
                      </w:r>
                    </w:p>
                    <w:p w:rsidR="00513527" w:rsidRDefault="00513527" w:rsidP="005135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Cúmulo de despojos</w:t>
                      </w:r>
                    </w:p>
                    <w:p w:rsidR="00BF6D83" w:rsidRDefault="00BF6D83" w:rsidP="005135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Trenzado de opresiones</w:t>
                      </w:r>
                    </w:p>
                    <w:p w:rsidR="00BF6D83" w:rsidRDefault="00BF6D83" w:rsidP="0051352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 xml:space="preserve">Matriz de dominación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F6D83">
        <w:rPr>
          <w:noProof/>
          <w:lang w:eastAsia="es-MX"/>
        </w:rPr>
        <w:drawing>
          <wp:inline distT="0" distB="0" distL="0" distR="0" wp14:anchorId="30C740E9" wp14:editId="67120A7A">
            <wp:extent cx="3221355" cy="3221355"/>
            <wp:effectExtent l="0" t="0" r="0" b="0"/>
            <wp:docPr id="1" name="Imagen 1" descr="Resultado de imagen para caricatura violencia de gè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icatura violencia de gèn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6D83" w:rsidRDefault="00BF6D83"/>
    <w:p w:rsidR="00BF6D83" w:rsidRDefault="00BF6D83"/>
    <w:p w:rsidR="00BF6D83" w:rsidRDefault="00BF6D83"/>
    <w:p w:rsidR="00BF6D83" w:rsidRDefault="00BF6D83"/>
    <w:sectPr w:rsidR="00BF6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BD5"/>
    <w:multiLevelType w:val="hybridMultilevel"/>
    <w:tmpl w:val="A2DC43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F90EF1"/>
    <w:multiLevelType w:val="hybridMultilevel"/>
    <w:tmpl w:val="D2EC6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D5E5C"/>
    <w:multiLevelType w:val="hybridMultilevel"/>
    <w:tmpl w:val="75E8D4FE"/>
    <w:lvl w:ilvl="0" w:tplc="0B6217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E1713"/>
    <w:multiLevelType w:val="hybridMultilevel"/>
    <w:tmpl w:val="BC8015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3"/>
    <w:rsid w:val="00513527"/>
    <w:rsid w:val="00560373"/>
    <w:rsid w:val="00BF6D83"/>
    <w:rsid w:val="00E0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7A295-BB6C-4AA4-9D91-8C30ADC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6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D8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1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cp:lastPrinted>2021-02-22T01:55:00Z</cp:lastPrinted>
  <dcterms:created xsi:type="dcterms:W3CDTF">2021-02-22T01:54:00Z</dcterms:created>
  <dcterms:modified xsi:type="dcterms:W3CDTF">2021-02-22T02:14:00Z</dcterms:modified>
</cp:coreProperties>
</file>